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56856D" w14:textId="77777777" w:rsidR="009F1C67" w:rsidRPr="009F1C67" w:rsidRDefault="009F1C67" w:rsidP="009F1C67">
      <w:pPr>
        <w:jc w:val="center"/>
        <w:rPr>
          <w:b/>
          <w:bCs/>
          <w:sz w:val="24"/>
          <w:szCs w:val="24"/>
          <w:lang w:val="kk-KZ"/>
        </w:rPr>
      </w:pPr>
      <w:r w:rsidRPr="009F1C67">
        <w:rPr>
          <w:b/>
          <w:bCs/>
          <w:sz w:val="24"/>
          <w:szCs w:val="24"/>
          <w:lang w:val="kk-KZ"/>
        </w:rPr>
        <w:t>КАЗАХСКИЙ НАЦИОНАЛЬНЫЙ УНИВЕРСИТЕТ ИМЕНИ АЛЬ-ФАРАБИ</w:t>
      </w:r>
    </w:p>
    <w:p w14:paraId="30498921" w14:textId="77777777" w:rsidR="009F1C67" w:rsidRPr="009F1C67" w:rsidRDefault="009F1C67" w:rsidP="009F1C67">
      <w:pPr>
        <w:jc w:val="center"/>
        <w:rPr>
          <w:b/>
          <w:sz w:val="24"/>
          <w:lang w:val="kk-KZ"/>
        </w:rPr>
      </w:pPr>
      <w:r w:rsidRPr="009F1C67">
        <w:rPr>
          <w:b/>
          <w:sz w:val="24"/>
          <w:lang w:val="kk-KZ"/>
        </w:rPr>
        <w:t>Факультет географии и природопользования</w:t>
      </w:r>
    </w:p>
    <w:p w14:paraId="101E8B5C" w14:textId="77777777" w:rsidR="009F1C67" w:rsidRPr="009F1C67" w:rsidRDefault="009F1C67" w:rsidP="009F1C67">
      <w:pPr>
        <w:jc w:val="center"/>
        <w:rPr>
          <w:b/>
          <w:sz w:val="24"/>
          <w:szCs w:val="24"/>
          <w:lang w:val="kk-KZ"/>
        </w:rPr>
      </w:pPr>
      <w:r w:rsidRPr="009F1C67">
        <w:rPr>
          <w:b/>
          <w:spacing w:val="-2"/>
          <w:sz w:val="24"/>
          <w:szCs w:val="24"/>
          <w:lang w:val="kk-KZ"/>
        </w:rPr>
        <w:t>Кафедра</w:t>
      </w:r>
      <w:r w:rsidRPr="009F1C67">
        <w:rPr>
          <w:b/>
          <w:spacing w:val="-3"/>
          <w:sz w:val="24"/>
          <w:szCs w:val="24"/>
          <w:lang w:val="kk-KZ"/>
        </w:rPr>
        <w:t xml:space="preserve"> </w:t>
      </w:r>
      <w:r w:rsidRPr="009F1C67">
        <w:rPr>
          <w:b/>
          <w:spacing w:val="-2"/>
          <w:sz w:val="24"/>
          <w:szCs w:val="24"/>
          <w:lang w:val="kk-KZ"/>
        </w:rPr>
        <w:t>ЮНЕСКО</w:t>
      </w:r>
      <w:r w:rsidRPr="009F1C67">
        <w:rPr>
          <w:b/>
          <w:spacing w:val="-6"/>
          <w:sz w:val="24"/>
          <w:szCs w:val="24"/>
          <w:lang w:val="kk-KZ"/>
        </w:rPr>
        <w:t xml:space="preserve"> </w:t>
      </w:r>
      <w:r w:rsidRPr="009F1C67">
        <w:rPr>
          <w:b/>
          <w:spacing w:val="-2"/>
          <w:sz w:val="24"/>
          <w:szCs w:val="24"/>
          <w:lang w:val="kk-KZ"/>
        </w:rPr>
        <w:t>по</w:t>
      </w:r>
      <w:r w:rsidRPr="009F1C67">
        <w:rPr>
          <w:b/>
          <w:spacing w:val="-8"/>
          <w:sz w:val="24"/>
          <w:szCs w:val="24"/>
          <w:lang w:val="kk-KZ"/>
        </w:rPr>
        <w:t xml:space="preserve"> </w:t>
      </w:r>
      <w:r w:rsidRPr="009F1C67">
        <w:rPr>
          <w:b/>
          <w:spacing w:val="-2"/>
          <w:sz w:val="24"/>
          <w:szCs w:val="24"/>
          <w:lang w:val="kk-KZ"/>
        </w:rPr>
        <w:t>устойчивому</w:t>
      </w:r>
      <w:r w:rsidRPr="009F1C67">
        <w:rPr>
          <w:b/>
          <w:spacing w:val="-4"/>
          <w:sz w:val="24"/>
          <w:szCs w:val="24"/>
          <w:lang w:val="kk-KZ"/>
        </w:rPr>
        <w:t xml:space="preserve"> </w:t>
      </w:r>
      <w:r w:rsidRPr="009F1C67">
        <w:rPr>
          <w:b/>
          <w:spacing w:val="-2"/>
          <w:sz w:val="24"/>
          <w:szCs w:val="24"/>
          <w:lang w:val="kk-KZ"/>
        </w:rPr>
        <w:t>развитию</w:t>
      </w:r>
    </w:p>
    <w:p w14:paraId="7ED51020" w14:textId="77777777" w:rsidR="009F1C67" w:rsidRPr="009F1C67" w:rsidRDefault="009F1C67" w:rsidP="009F1C67">
      <w:pPr>
        <w:jc w:val="right"/>
        <w:rPr>
          <w:b/>
          <w:sz w:val="24"/>
          <w:szCs w:val="24"/>
        </w:rPr>
      </w:pPr>
    </w:p>
    <w:p w14:paraId="4ED8954F" w14:textId="77777777" w:rsidR="009F1C67" w:rsidRPr="009F1C67" w:rsidRDefault="009F1C67" w:rsidP="009F1C67">
      <w:pPr>
        <w:jc w:val="right"/>
        <w:rPr>
          <w:b/>
          <w:sz w:val="24"/>
          <w:szCs w:val="24"/>
          <w:lang w:val="kk-KZ"/>
        </w:rPr>
      </w:pPr>
    </w:p>
    <w:p w14:paraId="65E4D0F0" w14:textId="77777777" w:rsidR="009F1C67" w:rsidRPr="009F1C67" w:rsidRDefault="009F1C67" w:rsidP="009F1C67">
      <w:pPr>
        <w:ind w:firstLine="1985"/>
        <w:jc w:val="right"/>
        <w:rPr>
          <w:b/>
          <w:sz w:val="24"/>
          <w:szCs w:val="24"/>
          <w:lang w:val="kk-KZ"/>
        </w:rPr>
      </w:pPr>
      <w:r w:rsidRPr="009F1C67">
        <w:rPr>
          <w:b/>
          <w:sz w:val="24"/>
          <w:szCs w:val="24"/>
          <w:lang w:val="kk-KZ"/>
        </w:rPr>
        <w:t>УТВЕРЖДЕНО</w:t>
      </w:r>
    </w:p>
    <w:p w14:paraId="16306DD8" w14:textId="5CFD3E5A" w:rsidR="009F1C67" w:rsidRPr="009F1C67" w:rsidRDefault="009F1C67" w:rsidP="009F1C67">
      <w:pPr>
        <w:ind w:firstLine="4820"/>
        <w:jc w:val="right"/>
        <w:rPr>
          <w:sz w:val="24"/>
          <w:szCs w:val="24"/>
        </w:rPr>
      </w:pPr>
      <w:r w:rsidRPr="009F1C67">
        <w:rPr>
          <w:sz w:val="24"/>
          <w:szCs w:val="24"/>
        </w:rPr>
        <w:t>Ученым советом факультет</w:t>
      </w:r>
      <w:r w:rsidR="00C40CB9">
        <w:rPr>
          <w:sz w:val="24"/>
          <w:szCs w:val="24"/>
        </w:rPr>
        <w:t>а</w:t>
      </w:r>
      <w:r w:rsidRPr="009F1C67">
        <w:rPr>
          <w:sz w:val="24"/>
          <w:szCs w:val="24"/>
        </w:rPr>
        <w:t xml:space="preserve"> </w:t>
      </w:r>
    </w:p>
    <w:p w14:paraId="5AF2A519" w14:textId="77777777" w:rsidR="009F1C67" w:rsidRPr="009F1C67" w:rsidRDefault="009F1C67" w:rsidP="009F1C67">
      <w:pPr>
        <w:ind w:firstLine="4820"/>
        <w:jc w:val="right"/>
        <w:rPr>
          <w:sz w:val="24"/>
          <w:szCs w:val="24"/>
        </w:rPr>
      </w:pPr>
      <w:r w:rsidRPr="009F1C67">
        <w:rPr>
          <w:sz w:val="24"/>
          <w:szCs w:val="24"/>
        </w:rPr>
        <w:t>географии и природопользования</w:t>
      </w:r>
    </w:p>
    <w:p w14:paraId="29B4A1AD" w14:textId="77777777" w:rsidR="009F1C67" w:rsidRPr="009F1C67" w:rsidRDefault="009F1C67" w:rsidP="009F1C67">
      <w:pPr>
        <w:ind w:firstLine="4820"/>
        <w:jc w:val="right"/>
        <w:rPr>
          <w:sz w:val="24"/>
          <w:szCs w:val="24"/>
        </w:rPr>
      </w:pPr>
      <w:r w:rsidRPr="009F1C67">
        <w:rPr>
          <w:sz w:val="24"/>
          <w:szCs w:val="24"/>
        </w:rPr>
        <w:t xml:space="preserve">Протокол №3, от «31» октября 2025 г. </w:t>
      </w:r>
    </w:p>
    <w:p w14:paraId="11AB2B6A" w14:textId="77777777" w:rsidR="009F1C67" w:rsidRPr="009F1C67" w:rsidRDefault="009F1C67" w:rsidP="009F1C67">
      <w:pPr>
        <w:ind w:firstLine="4820"/>
        <w:jc w:val="right"/>
        <w:rPr>
          <w:sz w:val="24"/>
          <w:szCs w:val="24"/>
          <w:lang w:val="kk-KZ"/>
        </w:rPr>
      </w:pPr>
      <w:r w:rsidRPr="009F1C67">
        <w:rPr>
          <w:sz w:val="24"/>
          <w:szCs w:val="24"/>
        </w:rPr>
        <w:t xml:space="preserve">Декан факультета_______ </w:t>
      </w:r>
      <w:proofErr w:type="spellStart"/>
      <w:r w:rsidRPr="009F1C67">
        <w:rPr>
          <w:sz w:val="24"/>
          <w:szCs w:val="24"/>
        </w:rPr>
        <w:t>Актымбаева</w:t>
      </w:r>
      <w:proofErr w:type="spellEnd"/>
      <w:r w:rsidRPr="009F1C67">
        <w:rPr>
          <w:sz w:val="24"/>
          <w:szCs w:val="24"/>
        </w:rPr>
        <w:t xml:space="preserve"> А.С.  </w:t>
      </w:r>
    </w:p>
    <w:p w14:paraId="6EAD3282" w14:textId="77777777" w:rsidR="009F1C67" w:rsidRPr="009F1C67" w:rsidRDefault="009F1C67" w:rsidP="009F1C67">
      <w:pPr>
        <w:jc w:val="right"/>
        <w:rPr>
          <w:b/>
          <w:sz w:val="24"/>
          <w:szCs w:val="24"/>
          <w:lang w:val="kk-KZ"/>
        </w:rPr>
      </w:pPr>
      <w:r w:rsidRPr="009F1C67">
        <w:rPr>
          <w:sz w:val="24"/>
          <w:szCs w:val="24"/>
          <w:lang w:val="kk-KZ"/>
        </w:rPr>
        <w:t xml:space="preserve"> </w:t>
      </w:r>
    </w:p>
    <w:p w14:paraId="05779D7E" w14:textId="77777777" w:rsidR="009F1C67" w:rsidRPr="009F1C67" w:rsidRDefault="009F1C67" w:rsidP="009F1C67">
      <w:pPr>
        <w:rPr>
          <w:b/>
          <w:sz w:val="24"/>
          <w:szCs w:val="24"/>
          <w:lang w:val="kk-KZ"/>
        </w:rPr>
      </w:pPr>
    </w:p>
    <w:p w14:paraId="58E18C6A" w14:textId="77777777" w:rsidR="009F1C67" w:rsidRPr="009F1C67" w:rsidRDefault="009F1C67" w:rsidP="009F1C67">
      <w:pPr>
        <w:rPr>
          <w:b/>
          <w:sz w:val="24"/>
          <w:szCs w:val="24"/>
          <w:lang w:val="kk-KZ"/>
        </w:rPr>
      </w:pPr>
    </w:p>
    <w:p w14:paraId="5FD4ADB3" w14:textId="77777777" w:rsidR="009F1C67" w:rsidRPr="009F1C67" w:rsidRDefault="009F1C67" w:rsidP="009F1C67">
      <w:pPr>
        <w:rPr>
          <w:b/>
          <w:sz w:val="24"/>
          <w:szCs w:val="24"/>
          <w:lang w:val="kk-KZ"/>
        </w:rPr>
      </w:pPr>
    </w:p>
    <w:p w14:paraId="7D189B25" w14:textId="77777777" w:rsidR="009F1C67" w:rsidRPr="009F1C67" w:rsidRDefault="009F1C67" w:rsidP="009F1C67">
      <w:pPr>
        <w:rPr>
          <w:b/>
          <w:sz w:val="24"/>
          <w:szCs w:val="24"/>
          <w:lang w:val="kk-KZ"/>
        </w:rPr>
      </w:pPr>
    </w:p>
    <w:p w14:paraId="3404C298" w14:textId="77777777" w:rsidR="009F1C67" w:rsidRPr="009F1C67" w:rsidRDefault="009F1C67" w:rsidP="009F1C67">
      <w:pPr>
        <w:rPr>
          <w:b/>
          <w:sz w:val="24"/>
          <w:szCs w:val="24"/>
          <w:lang w:val="kk-KZ"/>
        </w:rPr>
      </w:pPr>
    </w:p>
    <w:p w14:paraId="35AA0747" w14:textId="77777777" w:rsidR="009F1C67" w:rsidRPr="009F1C67" w:rsidRDefault="009F1C67" w:rsidP="009F1C67">
      <w:pPr>
        <w:rPr>
          <w:b/>
          <w:sz w:val="24"/>
          <w:szCs w:val="24"/>
          <w:lang w:val="kk-KZ"/>
        </w:rPr>
      </w:pPr>
    </w:p>
    <w:p w14:paraId="56E60243" w14:textId="77777777" w:rsidR="009F1C67" w:rsidRPr="009F1C67" w:rsidRDefault="009F1C67" w:rsidP="009F1C67">
      <w:pPr>
        <w:jc w:val="center"/>
        <w:rPr>
          <w:b/>
          <w:sz w:val="28"/>
          <w:szCs w:val="28"/>
          <w:lang w:val="kk-KZ"/>
        </w:rPr>
      </w:pPr>
      <w:r w:rsidRPr="009F1C67">
        <w:rPr>
          <w:b/>
          <w:sz w:val="28"/>
          <w:szCs w:val="28"/>
          <w:lang w:val="kk-KZ"/>
        </w:rPr>
        <w:t xml:space="preserve">ПРОГРАММА ИТОГОВОГО КОНТРОЛЯ ПО ДИСЦИПЛИНЕ </w:t>
      </w:r>
    </w:p>
    <w:p w14:paraId="50F1AB84" w14:textId="1CFC8F8B" w:rsidR="009F1C67" w:rsidRPr="004D43EF" w:rsidRDefault="009F1C67" w:rsidP="009F1C67">
      <w:pPr>
        <w:jc w:val="center"/>
        <w:rPr>
          <w:b/>
          <w:sz w:val="28"/>
          <w:szCs w:val="28"/>
          <w:lang w:val="kk-KZ"/>
        </w:rPr>
      </w:pPr>
      <w:r w:rsidRPr="004D43EF">
        <w:rPr>
          <w:b/>
          <w:sz w:val="28"/>
          <w:szCs w:val="28"/>
          <w:lang w:val="kk-KZ"/>
        </w:rPr>
        <w:t>«</w:t>
      </w:r>
      <w:r w:rsidR="00C14A44">
        <w:rPr>
          <w:b/>
          <w:sz w:val="28"/>
          <w:szCs w:val="28"/>
        </w:rPr>
        <w:t>Геоэкология</w:t>
      </w:r>
      <w:r w:rsidRPr="004D43EF">
        <w:rPr>
          <w:b/>
          <w:sz w:val="28"/>
          <w:szCs w:val="28"/>
          <w:lang w:val="kk-KZ"/>
        </w:rPr>
        <w:t>»</w:t>
      </w:r>
    </w:p>
    <w:p w14:paraId="624DC55C" w14:textId="77777777" w:rsidR="009F1C67" w:rsidRPr="00C14A44" w:rsidRDefault="009F1C67" w:rsidP="009F1C67">
      <w:pPr>
        <w:jc w:val="center"/>
        <w:rPr>
          <w:b/>
          <w:sz w:val="28"/>
          <w:szCs w:val="28"/>
        </w:rPr>
      </w:pPr>
    </w:p>
    <w:p w14:paraId="5C995587" w14:textId="11F070EF" w:rsidR="009F1C67" w:rsidRPr="009F1C67" w:rsidRDefault="009F1C67" w:rsidP="009F1C67">
      <w:pPr>
        <w:jc w:val="center"/>
        <w:rPr>
          <w:b/>
          <w:sz w:val="28"/>
          <w:szCs w:val="28"/>
          <w:lang w:val="kk-KZ"/>
        </w:rPr>
      </w:pPr>
      <w:r w:rsidRPr="009F1C67">
        <w:rPr>
          <w:b/>
          <w:sz w:val="28"/>
          <w:szCs w:val="28"/>
          <w:lang w:val="kk-KZ"/>
        </w:rPr>
        <w:t xml:space="preserve">ОП </w:t>
      </w:r>
      <w:r w:rsidR="00C14A44">
        <w:rPr>
          <w:b/>
          <w:sz w:val="28"/>
          <w:szCs w:val="28"/>
        </w:rPr>
        <w:t>«</w:t>
      </w:r>
      <w:r w:rsidR="00C14A44" w:rsidRPr="00C14A44">
        <w:rPr>
          <w:b/>
          <w:sz w:val="28"/>
          <w:szCs w:val="28"/>
        </w:rPr>
        <w:t xml:space="preserve">6B05206 </w:t>
      </w:r>
      <w:r w:rsidR="00C14A44">
        <w:rPr>
          <w:b/>
          <w:sz w:val="28"/>
          <w:szCs w:val="28"/>
        </w:rPr>
        <w:t xml:space="preserve">– </w:t>
      </w:r>
      <w:r w:rsidR="00C14A44" w:rsidRPr="00C14A44">
        <w:rPr>
          <w:b/>
          <w:sz w:val="28"/>
          <w:szCs w:val="28"/>
        </w:rPr>
        <w:t>Природно-техногенные риски</w:t>
      </w:r>
      <w:r w:rsidR="00C14A44">
        <w:rPr>
          <w:b/>
          <w:sz w:val="28"/>
          <w:szCs w:val="28"/>
        </w:rPr>
        <w:t>»</w:t>
      </w:r>
    </w:p>
    <w:p w14:paraId="01730698" w14:textId="586378A9" w:rsidR="009F1C67" w:rsidRPr="009F1C67" w:rsidRDefault="00C14A44" w:rsidP="009F1C67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</w:rPr>
        <w:t>2</w:t>
      </w:r>
      <w:r w:rsidR="009F1C67" w:rsidRPr="009F1C67">
        <w:rPr>
          <w:sz w:val="28"/>
          <w:szCs w:val="28"/>
          <w:lang w:val="kk-KZ"/>
        </w:rPr>
        <w:t xml:space="preserve"> курс, </w:t>
      </w:r>
      <w:r w:rsidR="00BD4085">
        <w:rPr>
          <w:sz w:val="28"/>
          <w:szCs w:val="28"/>
          <w:lang w:val="kk-KZ"/>
        </w:rPr>
        <w:t>весенний</w:t>
      </w:r>
      <w:r w:rsidR="009F1C67" w:rsidRPr="009F1C67">
        <w:rPr>
          <w:sz w:val="28"/>
          <w:szCs w:val="28"/>
          <w:lang w:val="kk-KZ"/>
        </w:rPr>
        <w:t xml:space="preserve"> семестр</w:t>
      </w:r>
    </w:p>
    <w:p w14:paraId="34D0B3EF" w14:textId="0167540F" w:rsidR="009F1C67" w:rsidRPr="009F1C67" w:rsidRDefault="00C14A44" w:rsidP="009F1C67">
      <w:pPr>
        <w:jc w:val="center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</w:rPr>
        <w:t>6</w:t>
      </w:r>
      <w:r w:rsidR="009F1C67" w:rsidRPr="009F1C67">
        <w:rPr>
          <w:color w:val="000000" w:themeColor="text1"/>
          <w:sz w:val="28"/>
          <w:szCs w:val="28"/>
          <w:lang w:val="kk-KZ"/>
        </w:rPr>
        <w:t xml:space="preserve"> кредит</w:t>
      </w:r>
      <w:proofErr w:type="spellStart"/>
      <w:r w:rsidR="009F1C67" w:rsidRPr="009F1C67">
        <w:rPr>
          <w:color w:val="000000" w:themeColor="text1"/>
          <w:sz w:val="28"/>
          <w:szCs w:val="28"/>
        </w:rPr>
        <w:t>ов</w:t>
      </w:r>
      <w:proofErr w:type="spellEnd"/>
      <w:r w:rsidR="009F1C67" w:rsidRPr="009F1C67">
        <w:rPr>
          <w:color w:val="000000" w:themeColor="text1"/>
          <w:sz w:val="28"/>
          <w:szCs w:val="28"/>
          <w:lang w:val="kk-KZ"/>
        </w:rPr>
        <w:t xml:space="preserve"> </w:t>
      </w:r>
    </w:p>
    <w:p w14:paraId="4593B2F0" w14:textId="77777777" w:rsidR="009F1C67" w:rsidRPr="009F1C67" w:rsidRDefault="009F1C67" w:rsidP="009F1C67">
      <w:pPr>
        <w:rPr>
          <w:sz w:val="28"/>
          <w:szCs w:val="24"/>
          <w:lang w:val="kk-KZ"/>
        </w:rPr>
      </w:pPr>
    </w:p>
    <w:p w14:paraId="4E4481BB" w14:textId="77777777" w:rsidR="009F1C67" w:rsidRPr="009F1C67" w:rsidRDefault="009F1C67" w:rsidP="009F1C67">
      <w:pPr>
        <w:rPr>
          <w:sz w:val="28"/>
          <w:szCs w:val="24"/>
          <w:lang w:val="kk-KZ"/>
        </w:rPr>
      </w:pPr>
    </w:p>
    <w:p w14:paraId="3531D1AE" w14:textId="77777777" w:rsidR="009F1C67" w:rsidRPr="009F1C67" w:rsidRDefault="009F1C67" w:rsidP="009F1C67">
      <w:pPr>
        <w:rPr>
          <w:b/>
          <w:sz w:val="28"/>
          <w:szCs w:val="24"/>
          <w:lang w:val="kk-KZ"/>
        </w:rPr>
      </w:pPr>
    </w:p>
    <w:p w14:paraId="5345C585" w14:textId="77777777" w:rsidR="009F1C67" w:rsidRPr="009F1C67" w:rsidRDefault="009F1C67" w:rsidP="009F1C67">
      <w:pPr>
        <w:rPr>
          <w:b/>
          <w:sz w:val="28"/>
          <w:szCs w:val="24"/>
          <w:lang w:val="kk-KZ"/>
        </w:rPr>
      </w:pPr>
    </w:p>
    <w:p w14:paraId="36B759D5" w14:textId="77777777" w:rsidR="009F1C67" w:rsidRPr="009F1C67" w:rsidRDefault="009F1C67" w:rsidP="009F1C67">
      <w:pPr>
        <w:rPr>
          <w:b/>
          <w:sz w:val="28"/>
          <w:szCs w:val="24"/>
          <w:lang w:val="kk-KZ"/>
        </w:rPr>
      </w:pPr>
    </w:p>
    <w:p w14:paraId="32FE040A" w14:textId="77777777" w:rsidR="009F1C67" w:rsidRPr="009F1C67" w:rsidRDefault="009F1C67" w:rsidP="009F1C67">
      <w:pPr>
        <w:rPr>
          <w:b/>
          <w:sz w:val="28"/>
          <w:szCs w:val="24"/>
          <w:lang w:val="kk-KZ"/>
        </w:rPr>
      </w:pPr>
    </w:p>
    <w:p w14:paraId="55EDCE4C" w14:textId="77777777" w:rsidR="009F1C67" w:rsidRPr="009F1C67" w:rsidRDefault="009F1C67" w:rsidP="009F1C67">
      <w:pPr>
        <w:rPr>
          <w:b/>
          <w:sz w:val="28"/>
          <w:szCs w:val="24"/>
          <w:lang w:val="kk-KZ"/>
        </w:rPr>
      </w:pPr>
    </w:p>
    <w:p w14:paraId="1F100B35" w14:textId="77777777" w:rsidR="009F1C67" w:rsidRPr="009F1C67" w:rsidRDefault="009F1C67" w:rsidP="009F1C67">
      <w:pPr>
        <w:rPr>
          <w:b/>
          <w:sz w:val="28"/>
          <w:szCs w:val="24"/>
          <w:lang w:val="kk-KZ"/>
        </w:rPr>
      </w:pPr>
    </w:p>
    <w:p w14:paraId="458AC2AD" w14:textId="77777777" w:rsidR="009F1C67" w:rsidRPr="009F1C67" w:rsidRDefault="009F1C67" w:rsidP="009F1C67">
      <w:pPr>
        <w:rPr>
          <w:b/>
          <w:sz w:val="28"/>
          <w:szCs w:val="24"/>
          <w:lang w:val="kk-KZ"/>
        </w:rPr>
      </w:pPr>
    </w:p>
    <w:p w14:paraId="775B3931" w14:textId="77777777" w:rsidR="009F1C67" w:rsidRPr="009F1C67" w:rsidRDefault="009F1C67" w:rsidP="009F1C67">
      <w:pPr>
        <w:rPr>
          <w:b/>
          <w:sz w:val="28"/>
          <w:szCs w:val="24"/>
          <w:lang w:val="kk-KZ"/>
        </w:rPr>
      </w:pPr>
    </w:p>
    <w:p w14:paraId="01ADFE8C" w14:textId="77777777" w:rsidR="009F1C67" w:rsidRPr="009F1C67" w:rsidRDefault="009F1C67" w:rsidP="009F1C67">
      <w:pPr>
        <w:rPr>
          <w:b/>
          <w:sz w:val="28"/>
          <w:szCs w:val="24"/>
          <w:lang w:val="kk-KZ"/>
        </w:rPr>
      </w:pPr>
    </w:p>
    <w:p w14:paraId="0B0AEA26" w14:textId="77777777" w:rsidR="009F1C67" w:rsidRPr="009F1C67" w:rsidRDefault="009F1C67" w:rsidP="009F1C67">
      <w:pPr>
        <w:rPr>
          <w:b/>
          <w:sz w:val="28"/>
          <w:szCs w:val="24"/>
          <w:lang w:val="kk-KZ"/>
        </w:rPr>
      </w:pPr>
    </w:p>
    <w:p w14:paraId="3CC56A81" w14:textId="77777777" w:rsidR="009F1C67" w:rsidRPr="009F1C67" w:rsidRDefault="009F1C67" w:rsidP="009F1C67">
      <w:pPr>
        <w:rPr>
          <w:b/>
          <w:sz w:val="28"/>
          <w:szCs w:val="24"/>
          <w:lang w:val="kk-KZ"/>
        </w:rPr>
      </w:pPr>
    </w:p>
    <w:p w14:paraId="7C93B842" w14:textId="77777777" w:rsidR="009F1C67" w:rsidRPr="009F1C67" w:rsidRDefault="009F1C67" w:rsidP="009F1C67">
      <w:pPr>
        <w:rPr>
          <w:b/>
          <w:sz w:val="28"/>
          <w:szCs w:val="24"/>
          <w:lang w:val="kk-KZ"/>
        </w:rPr>
      </w:pPr>
    </w:p>
    <w:p w14:paraId="4A10B1FD" w14:textId="77777777" w:rsidR="009F1C67" w:rsidRPr="009F1C67" w:rsidRDefault="009F1C67" w:rsidP="009F1C67">
      <w:pPr>
        <w:rPr>
          <w:b/>
          <w:sz w:val="28"/>
          <w:szCs w:val="24"/>
          <w:lang w:val="kk-KZ"/>
        </w:rPr>
      </w:pPr>
    </w:p>
    <w:p w14:paraId="7D89140B" w14:textId="77777777" w:rsidR="009F1C67" w:rsidRPr="009F1C67" w:rsidRDefault="009F1C67" w:rsidP="009F1C67">
      <w:pPr>
        <w:rPr>
          <w:b/>
          <w:sz w:val="28"/>
          <w:szCs w:val="24"/>
          <w:lang w:val="kk-KZ"/>
        </w:rPr>
      </w:pPr>
    </w:p>
    <w:p w14:paraId="0ED2E1BC" w14:textId="77777777" w:rsidR="009F1C67" w:rsidRPr="009F1C67" w:rsidRDefault="009F1C67" w:rsidP="009F1C67">
      <w:pPr>
        <w:rPr>
          <w:b/>
          <w:sz w:val="28"/>
          <w:szCs w:val="24"/>
          <w:lang w:val="kk-KZ"/>
        </w:rPr>
      </w:pPr>
    </w:p>
    <w:p w14:paraId="4B2AA6F6" w14:textId="77777777" w:rsidR="009F1C67" w:rsidRPr="009F1C67" w:rsidRDefault="009F1C67" w:rsidP="009F1C67">
      <w:pPr>
        <w:rPr>
          <w:b/>
          <w:sz w:val="28"/>
          <w:szCs w:val="24"/>
          <w:lang w:val="kk-KZ"/>
        </w:rPr>
      </w:pPr>
    </w:p>
    <w:p w14:paraId="3E541803" w14:textId="77777777" w:rsidR="009F1C67" w:rsidRPr="009F1C67" w:rsidRDefault="009F1C67" w:rsidP="009F1C67">
      <w:pPr>
        <w:rPr>
          <w:b/>
          <w:sz w:val="28"/>
          <w:szCs w:val="24"/>
          <w:lang w:val="kk-KZ"/>
        </w:rPr>
      </w:pPr>
    </w:p>
    <w:p w14:paraId="3B2A1377" w14:textId="77777777" w:rsidR="009F1C67" w:rsidRPr="009F1C67" w:rsidRDefault="009F1C67" w:rsidP="009F1C67">
      <w:pPr>
        <w:rPr>
          <w:b/>
          <w:sz w:val="28"/>
          <w:szCs w:val="24"/>
          <w:lang w:val="kk-KZ"/>
        </w:rPr>
      </w:pPr>
    </w:p>
    <w:p w14:paraId="5839970B" w14:textId="77777777" w:rsidR="009F1C67" w:rsidRPr="009F1C67" w:rsidRDefault="009F1C67" w:rsidP="009F1C67">
      <w:pPr>
        <w:rPr>
          <w:b/>
          <w:sz w:val="28"/>
          <w:szCs w:val="24"/>
          <w:lang w:val="kk-KZ"/>
        </w:rPr>
      </w:pPr>
    </w:p>
    <w:p w14:paraId="34646088" w14:textId="77777777" w:rsidR="009F1C67" w:rsidRPr="009F1C67" w:rsidRDefault="009F1C67" w:rsidP="009F1C67">
      <w:pPr>
        <w:rPr>
          <w:b/>
          <w:sz w:val="28"/>
          <w:szCs w:val="24"/>
          <w:lang w:val="kk-KZ"/>
        </w:rPr>
      </w:pPr>
    </w:p>
    <w:p w14:paraId="09D80B97" w14:textId="77777777" w:rsidR="009F1C67" w:rsidRPr="009F1C67" w:rsidRDefault="009F1C67" w:rsidP="009F1C67">
      <w:pPr>
        <w:jc w:val="center"/>
        <w:rPr>
          <w:b/>
          <w:sz w:val="28"/>
          <w:szCs w:val="24"/>
        </w:rPr>
      </w:pPr>
      <w:r w:rsidRPr="009F1C67">
        <w:rPr>
          <w:b/>
          <w:sz w:val="28"/>
          <w:szCs w:val="24"/>
          <w:lang w:val="kk-KZ"/>
        </w:rPr>
        <w:t>Алматы, 2025</w:t>
      </w:r>
      <w:bookmarkStart w:id="0" w:name="АЛМАТЫ,_2025"/>
      <w:bookmarkEnd w:id="0"/>
    </w:p>
    <w:p w14:paraId="40414C97" w14:textId="77777777" w:rsidR="009F1C67" w:rsidRPr="009F1C67" w:rsidRDefault="009F1C67" w:rsidP="009F1C67">
      <w:pPr>
        <w:jc w:val="center"/>
        <w:rPr>
          <w:b/>
          <w:sz w:val="28"/>
          <w:szCs w:val="24"/>
        </w:rPr>
      </w:pPr>
    </w:p>
    <w:p w14:paraId="24240131" w14:textId="77777777" w:rsidR="009F1C67" w:rsidRPr="009F1C67" w:rsidRDefault="009F1C67" w:rsidP="009F1C67">
      <w:pPr>
        <w:jc w:val="center"/>
        <w:rPr>
          <w:b/>
          <w:sz w:val="28"/>
          <w:szCs w:val="24"/>
        </w:rPr>
      </w:pPr>
    </w:p>
    <w:p w14:paraId="144E8175" w14:textId="77777777" w:rsidR="009F1C67" w:rsidRPr="009F1C67" w:rsidRDefault="009F1C67" w:rsidP="009F1C67">
      <w:pPr>
        <w:jc w:val="center"/>
        <w:rPr>
          <w:b/>
          <w:sz w:val="28"/>
          <w:szCs w:val="24"/>
        </w:rPr>
      </w:pPr>
    </w:p>
    <w:p w14:paraId="22C91203" w14:textId="77777777" w:rsidR="009F1C67" w:rsidRPr="009F1C67" w:rsidRDefault="009F1C67" w:rsidP="009F1C67">
      <w:pPr>
        <w:jc w:val="center"/>
        <w:rPr>
          <w:b/>
          <w:sz w:val="28"/>
          <w:szCs w:val="24"/>
        </w:rPr>
      </w:pPr>
    </w:p>
    <w:p w14:paraId="16C4D2E3" w14:textId="1489C86D" w:rsidR="009F1C67" w:rsidRPr="00BE7FE1" w:rsidRDefault="009F1C67" w:rsidP="009F1C67">
      <w:pPr>
        <w:autoSpaceDE/>
        <w:autoSpaceDN/>
        <w:spacing w:after="900" w:line="264" w:lineRule="auto"/>
        <w:jc w:val="both"/>
        <w:rPr>
          <w:sz w:val="24"/>
          <w:szCs w:val="24"/>
        </w:rPr>
      </w:pPr>
      <w:r w:rsidRPr="00BE7FE1">
        <w:rPr>
          <w:color w:val="000000"/>
          <w:sz w:val="24"/>
          <w:szCs w:val="24"/>
          <w:lang w:eastAsia="ru-RU" w:bidi="ru-RU"/>
        </w:rPr>
        <w:lastRenderedPageBreak/>
        <w:t>Программа итогового экзамена по дисциплине «</w:t>
      </w:r>
      <w:r w:rsidR="00BE7FE1" w:rsidRPr="00BE7FE1">
        <w:rPr>
          <w:sz w:val="24"/>
          <w:szCs w:val="24"/>
        </w:rPr>
        <w:t>Экология и устойчивое развитие</w:t>
      </w:r>
      <w:r w:rsidRPr="00BE7FE1">
        <w:rPr>
          <w:color w:val="000000"/>
          <w:sz w:val="24"/>
          <w:szCs w:val="24"/>
          <w:lang w:eastAsia="ru-RU" w:bidi="ru-RU"/>
        </w:rPr>
        <w:t xml:space="preserve">» по образовательной программе </w:t>
      </w:r>
      <w:r w:rsidRPr="00BD4085">
        <w:rPr>
          <w:color w:val="000000"/>
          <w:sz w:val="24"/>
          <w:szCs w:val="24"/>
          <w:lang w:eastAsia="ru-RU" w:bidi="ru-RU"/>
        </w:rPr>
        <w:t>«</w:t>
      </w:r>
      <w:r w:rsidR="00BD4085" w:rsidRPr="00BD4085">
        <w:rPr>
          <w:sz w:val="24"/>
          <w:szCs w:val="24"/>
        </w:rPr>
        <w:t>6В05204 - Метеорология</w:t>
      </w:r>
      <w:r w:rsidRPr="00BD4085">
        <w:rPr>
          <w:color w:val="000000"/>
          <w:sz w:val="24"/>
          <w:szCs w:val="24"/>
          <w:lang w:eastAsia="ru-RU" w:bidi="ru-RU"/>
        </w:rPr>
        <w:t>»</w:t>
      </w:r>
      <w:r w:rsidRPr="00BE7FE1">
        <w:rPr>
          <w:color w:val="000000"/>
          <w:sz w:val="24"/>
          <w:szCs w:val="24"/>
          <w:lang w:eastAsia="ru-RU" w:bidi="ru-RU"/>
        </w:rPr>
        <w:t xml:space="preserve"> подготовлена старшим преподавателем кафедры «</w:t>
      </w:r>
      <w:r w:rsidRPr="00BE7FE1">
        <w:rPr>
          <w:sz w:val="24"/>
          <w:szCs w:val="24"/>
        </w:rPr>
        <w:t>ЮНЕСКО</w:t>
      </w:r>
      <w:r w:rsidRPr="00BE7FE1">
        <w:rPr>
          <w:spacing w:val="-6"/>
          <w:sz w:val="24"/>
          <w:szCs w:val="24"/>
        </w:rPr>
        <w:t xml:space="preserve"> </w:t>
      </w:r>
      <w:r w:rsidRPr="00BE7FE1">
        <w:rPr>
          <w:sz w:val="24"/>
          <w:szCs w:val="24"/>
        </w:rPr>
        <w:t>по</w:t>
      </w:r>
      <w:r w:rsidRPr="00BE7FE1">
        <w:rPr>
          <w:spacing w:val="-4"/>
          <w:sz w:val="24"/>
          <w:szCs w:val="24"/>
        </w:rPr>
        <w:t xml:space="preserve"> </w:t>
      </w:r>
      <w:r w:rsidRPr="00BE7FE1">
        <w:rPr>
          <w:sz w:val="24"/>
          <w:szCs w:val="24"/>
        </w:rPr>
        <w:t>устойчивому</w:t>
      </w:r>
      <w:r w:rsidRPr="00BE7FE1">
        <w:rPr>
          <w:spacing w:val="-13"/>
          <w:sz w:val="24"/>
          <w:szCs w:val="24"/>
        </w:rPr>
        <w:t xml:space="preserve"> </w:t>
      </w:r>
      <w:r w:rsidRPr="00BE7FE1">
        <w:rPr>
          <w:sz w:val="24"/>
          <w:szCs w:val="24"/>
        </w:rPr>
        <w:t>развитию»</w:t>
      </w:r>
      <w:r w:rsidRPr="00BE7FE1">
        <w:rPr>
          <w:color w:val="000000"/>
          <w:sz w:val="24"/>
          <w:szCs w:val="24"/>
          <w:lang w:eastAsia="ru-RU" w:bidi="ru-RU"/>
        </w:rPr>
        <w:t xml:space="preserve"> </w:t>
      </w:r>
      <w:r w:rsidRPr="00BE7FE1">
        <w:rPr>
          <w:sz w:val="24"/>
          <w:szCs w:val="24"/>
        </w:rPr>
        <w:t>Зубовой</w:t>
      </w:r>
      <w:r w:rsidRPr="00BE7FE1">
        <w:rPr>
          <w:spacing w:val="-5"/>
          <w:sz w:val="24"/>
          <w:szCs w:val="24"/>
        </w:rPr>
        <w:t xml:space="preserve"> </w:t>
      </w:r>
      <w:r w:rsidRPr="00BE7FE1">
        <w:rPr>
          <w:sz w:val="24"/>
          <w:szCs w:val="24"/>
        </w:rPr>
        <w:t>О.А.</w:t>
      </w:r>
    </w:p>
    <w:p w14:paraId="17DB011F" w14:textId="77777777" w:rsidR="009F1C67" w:rsidRPr="009F1C67" w:rsidRDefault="009F1C67" w:rsidP="009F1C67">
      <w:pPr>
        <w:ind w:right="136"/>
        <w:jc w:val="both"/>
        <w:rPr>
          <w:sz w:val="24"/>
          <w:szCs w:val="24"/>
          <w:lang w:val="kk-KZ"/>
        </w:rPr>
      </w:pPr>
      <w:r w:rsidRPr="009F1C67">
        <w:rPr>
          <w:color w:val="000000"/>
          <w:sz w:val="24"/>
          <w:szCs w:val="24"/>
          <w:lang w:eastAsia="ru-RU" w:bidi="ru-RU"/>
        </w:rPr>
        <w:t xml:space="preserve">Программа рассмотрена на заседании кафедры </w:t>
      </w:r>
      <w:r w:rsidRPr="009F1C67">
        <w:rPr>
          <w:sz w:val="24"/>
          <w:szCs w:val="24"/>
          <w:lang w:val="kk-KZ"/>
        </w:rPr>
        <w:t xml:space="preserve">«ЮНЕСКО по устойчивому </w:t>
      </w:r>
      <w:r w:rsidRPr="009F1C67">
        <w:rPr>
          <w:spacing w:val="-2"/>
          <w:sz w:val="24"/>
          <w:szCs w:val="24"/>
          <w:lang w:val="kk-KZ"/>
        </w:rPr>
        <w:t>развитию»</w:t>
      </w:r>
    </w:p>
    <w:p w14:paraId="47C6ADA5" w14:textId="77777777" w:rsidR="009F1C67" w:rsidRPr="009F1C67" w:rsidRDefault="009F1C67" w:rsidP="009F1C67">
      <w:pPr>
        <w:autoSpaceDE/>
        <w:autoSpaceDN/>
        <w:rPr>
          <w:sz w:val="24"/>
          <w:szCs w:val="24"/>
          <w:lang w:val="kk-KZ"/>
        </w:rPr>
      </w:pPr>
    </w:p>
    <w:p w14:paraId="2C00734D" w14:textId="77777777" w:rsidR="009F1C67" w:rsidRPr="009F1C67" w:rsidRDefault="009F1C67" w:rsidP="009F1C67">
      <w:pPr>
        <w:autoSpaceDE/>
        <w:autoSpaceDN/>
        <w:rPr>
          <w:sz w:val="24"/>
          <w:szCs w:val="24"/>
        </w:rPr>
      </w:pPr>
      <w:r w:rsidRPr="009F1C67">
        <w:rPr>
          <w:color w:val="000000"/>
          <w:sz w:val="24"/>
          <w:szCs w:val="24"/>
          <w:lang w:eastAsia="ru-RU" w:bidi="ru-RU"/>
        </w:rPr>
        <w:t>Протокол № 4 от «02» октября 2025 г.</w:t>
      </w:r>
    </w:p>
    <w:p w14:paraId="28541B14" w14:textId="77777777" w:rsidR="009F1C67" w:rsidRPr="009F1C67" w:rsidRDefault="009F1C67" w:rsidP="009F1C67">
      <w:pPr>
        <w:autoSpaceDE/>
        <w:autoSpaceDN/>
        <w:rPr>
          <w:color w:val="000000"/>
          <w:sz w:val="24"/>
          <w:szCs w:val="24"/>
          <w:lang w:eastAsia="ru-RU" w:bidi="ru-RU"/>
        </w:rPr>
      </w:pPr>
      <w:r w:rsidRPr="009F1C67">
        <w:rPr>
          <w:color w:val="000000"/>
          <w:sz w:val="24"/>
          <w:szCs w:val="24"/>
          <w:lang w:eastAsia="ru-RU" w:bidi="ru-RU"/>
        </w:rPr>
        <w:t>Заведующая кафедрой</w:t>
      </w:r>
      <w:r w:rsidRPr="009F1C67">
        <w:rPr>
          <w:color w:val="000000"/>
          <w:sz w:val="24"/>
          <w:szCs w:val="24"/>
          <w:lang w:eastAsia="ru-RU" w:bidi="ru-RU"/>
        </w:rPr>
        <w:tab/>
      </w:r>
      <w:r w:rsidRPr="009F1C67">
        <w:rPr>
          <w:color w:val="000000"/>
          <w:sz w:val="24"/>
          <w:szCs w:val="24"/>
          <w:lang w:eastAsia="ru-RU" w:bidi="ru-RU"/>
        </w:rPr>
        <w:tab/>
      </w:r>
      <w:r w:rsidRPr="009F1C67">
        <w:rPr>
          <w:color w:val="000000"/>
          <w:sz w:val="24"/>
          <w:szCs w:val="24"/>
          <w:lang w:eastAsia="ru-RU" w:bidi="ru-RU"/>
        </w:rPr>
        <w:tab/>
        <w:t xml:space="preserve">                        </w:t>
      </w:r>
      <w:r w:rsidRPr="009F1C67">
        <w:t>Т.А.</w:t>
      </w:r>
      <w:r w:rsidRPr="009F1C67">
        <w:rPr>
          <w:spacing w:val="-12"/>
        </w:rPr>
        <w:t xml:space="preserve"> </w:t>
      </w:r>
      <w:proofErr w:type="spellStart"/>
      <w:r w:rsidRPr="009F1C67">
        <w:rPr>
          <w:spacing w:val="-2"/>
        </w:rPr>
        <w:t>Базарбаева</w:t>
      </w:r>
      <w:proofErr w:type="spellEnd"/>
    </w:p>
    <w:p w14:paraId="3D9F9A65" w14:textId="77777777" w:rsidR="009F1C67" w:rsidRPr="009F1C67" w:rsidRDefault="009F1C67" w:rsidP="009F1C67">
      <w:pPr>
        <w:autoSpaceDE/>
        <w:autoSpaceDN/>
        <w:rPr>
          <w:color w:val="000000"/>
          <w:sz w:val="24"/>
          <w:szCs w:val="24"/>
          <w:lang w:eastAsia="ru-RU" w:bidi="ru-RU"/>
        </w:rPr>
      </w:pPr>
    </w:p>
    <w:p w14:paraId="2EF2DD26" w14:textId="77777777" w:rsidR="009F1C67" w:rsidRPr="009F1C67" w:rsidRDefault="009F1C67" w:rsidP="009F1C67">
      <w:pPr>
        <w:autoSpaceDE/>
        <w:autoSpaceDN/>
        <w:rPr>
          <w:color w:val="000000"/>
          <w:sz w:val="24"/>
          <w:szCs w:val="24"/>
          <w:lang w:eastAsia="ru-RU" w:bidi="ru-RU"/>
        </w:rPr>
      </w:pPr>
    </w:p>
    <w:p w14:paraId="361AC715" w14:textId="77777777" w:rsidR="009F1C67" w:rsidRPr="009F1C67" w:rsidRDefault="009F1C67" w:rsidP="009F1C67">
      <w:pPr>
        <w:autoSpaceDE/>
        <w:autoSpaceDN/>
        <w:rPr>
          <w:sz w:val="24"/>
          <w:szCs w:val="24"/>
        </w:rPr>
      </w:pPr>
    </w:p>
    <w:p w14:paraId="3C544706" w14:textId="77777777" w:rsidR="009F1C67" w:rsidRPr="009F1C67" w:rsidRDefault="009F1C67" w:rsidP="009F1C67">
      <w:pPr>
        <w:autoSpaceDE/>
        <w:autoSpaceDN/>
        <w:rPr>
          <w:sz w:val="24"/>
          <w:szCs w:val="24"/>
        </w:rPr>
      </w:pPr>
    </w:p>
    <w:p w14:paraId="08357538" w14:textId="77777777" w:rsidR="009F1C67" w:rsidRPr="009F1C67" w:rsidRDefault="009F1C67" w:rsidP="009F1C67">
      <w:pPr>
        <w:autoSpaceDE/>
        <w:autoSpaceDN/>
        <w:rPr>
          <w:sz w:val="24"/>
          <w:szCs w:val="24"/>
        </w:rPr>
      </w:pPr>
      <w:r w:rsidRPr="009F1C67">
        <w:rPr>
          <w:sz w:val="24"/>
          <w:szCs w:val="24"/>
        </w:rPr>
        <w:t xml:space="preserve">Председатель академического комитета </w:t>
      </w:r>
    </w:p>
    <w:p w14:paraId="05DE9620" w14:textId="77777777" w:rsidR="009F1C67" w:rsidRPr="009F1C67" w:rsidRDefault="009F1C67" w:rsidP="009F1C67">
      <w:pPr>
        <w:autoSpaceDE/>
        <w:autoSpaceDN/>
        <w:rPr>
          <w:sz w:val="24"/>
          <w:szCs w:val="24"/>
        </w:rPr>
      </w:pPr>
      <w:r w:rsidRPr="009F1C67">
        <w:rPr>
          <w:sz w:val="24"/>
          <w:szCs w:val="24"/>
        </w:rPr>
        <w:t xml:space="preserve">по качеству обучения и преподавания </w:t>
      </w:r>
    </w:p>
    <w:p w14:paraId="4732069E" w14:textId="77777777" w:rsidR="009F1C67" w:rsidRPr="009F1C67" w:rsidRDefault="009F1C67" w:rsidP="009F1C67">
      <w:pPr>
        <w:rPr>
          <w:sz w:val="24"/>
          <w:szCs w:val="24"/>
          <w:lang w:val="kk-KZ"/>
        </w:rPr>
      </w:pPr>
      <w:r w:rsidRPr="009F1C67">
        <w:rPr>
          <w:sz w:val="24"/>
          <w:szCs w:val="24"/>
          <w:lang w:val="kk-KZ"/>
        </w:rPr>
        <w:t xml:space="preserve">факультета </w:t>
      </w:r>
      <w:r w:rsidRPr="009F1C67">
        <w:rPr>
          <w:sz w:val="24"/>
          <w:szCs w:val="24"/>
          <w:lang w:val="kk-KZ"/>
        </w:rPr>
        <w:tab/>
      </w:r>
      <w:r w:rsidRPr="009F1C67">
        <w:rPr>
          <w:sz w:val="24"/>
          <w:szCs w:val="24"/>
          <w:lang w:val="kk-KZ"/>
        </w:rPr>
        <w:tab/>
      </w:r>
      <w:r w:rsidRPr="009F1C67">
        <w:rPr>
          <w:sz w:val="24"/>
          <w:szCs w:val="24"/>
          <w:lang w:val="kk-KZ"/>
        </w:rPr>
        <w:tab/>
      </w:r>
      <w:r w:rsidRPr="009F1C67">
        <w:rPr>
          <w:sz w:val="24"/>
          <w:szCs w:val="24"/>
          <w:lang w:val="kk-KZ"/>
        </w:rPr>
        <w:tab/>
      </w:r>
      <w:r w:rsidRPr="009F1C67">
        <w:rPr>
          <w:sz w:val="24"/>
          <w:szCs w:val="24"/>
          <w:lang w:val="kk-KZ"/>
        </w:rPr>
        <w:tab/>
      </w:r>
      <w:r w:rsidRPr="009F1C67">
        <w:rPr>
          <w:sz w:val="24"/>
          <w:szCs w:val="24"/>
        </w:rPr>
        <w:t xml:space="preserve">                        </w:t>
      </w:r>
      <w:r w:rsidRPr="009F1C67">
        <w:rPr>
          <w:sz w:val="24"/>
          <w:szCs w:val="24"/>
          <w:lang w:val="kk-KZ"/>
        </w:rPr>
        <w:t xml:space="preserve">Ө.Ж. Сағымбай  </w:t>
      </w:r>
    </w:p>
    <w:p w14:paraId="6534AFB1" w14:textId="77777777" w:rsidR="009F1C67" w:rsidRPr="009F1C67" w:rsidRDefault="009F1C67" w:rsidP="009F1C67">
      <w:pPr>
        <w:rPr>
          <w:sz w:val="24"/>
          <w:szCs w:val="24"/>
          <w:lang w:val="kk-KZ"/>
        </w:rPr>
      </w:pPr>
    </w:p>
    <w:p w14:paraId="31450067" w14:textId="77777777" w:rsidR="009F1C67" w:rsidRPr="009F1C67" w:rsidRDefault="009F1C67" w:rsidP="009F1C67">
      <w:pPr>
        <w:rPr>
          <w:sz w:val="24"/>
          <w:szCs w:val="24"/>
          <w:lang w:val="kk-KZ"/>
        </w:rPr>
      </w:pPr>
      <w:r w:rsidRPr="009F1C67">
        <w:rPr>
          <w:sz w:val="24"/>
          <w:szCs w:val="24"/>
          <w:lang w:val="kk-KZ"/>
        </w:rPr>
        <w:t xml:space="preserve">Протокол </w:t>
      </w:r>
      <w:r w:rsidRPr="009F1C67">
        <w:rPr>
          <w:sz w:val="24"/>
          <w:szCs w:val="24"/>
        </w:rPr>
        <w:t>№2, от</w:t>
      </w:r>
      <w:r w:rsidRPr="009F1C67">
        <w:rPr>
          <w:sz w:val="24"/>
          <w:szCs w:val="24"/>
          <w:lang w:val="kk-KZ"/>
        </w:rPr>
        <w:t xml:space="preserve"> «</w:t>
      </w:r>
      <w:r w:rsidRPr="009F1C67">
        <w:rPr>
          <w:sz w:val="24"/>
          <w:szCs w:val="24"/>
        </w:rPr>
        <w:t>08</w:t>
      </w:r>
      <w:r w:rsidRPr="009F1C67">
        <w:rPr>
          <w:sz w:val="24"/>
          <w:szCs w:val="24"/>
          <w:lang w:val="kk-KZ"/>
        </w:rPr>
        <w:t>» октября 2025 г.</w:t>
      </w:r>
    </w:p>
    <w:p w14:paraId="3F2D46DC" w14:textId="77777777" w:rsidR="009F1C67" w:rsidRPr="009F1C67" w:rsidRDefault="009F1C67" w:rsidP="009F1C67">
      <w:pPr>
        <w:rPr>
          <w:sz w:val="24"/>
          <w:szCs w:val="24"/>
        </w:rPr>
      </w:pPr>
    </w:p>
    <w:p w14:paraId="47043EC9" w14:textId="77777777" w:rsidR="009F1C67" w:rsidRPr="009F1C67" w:rsidRDefault="009F1C67" w:rsidP="009F1C67">
      <w:pPr>
        <w:rPr>
          <w:sz w:val="24"/>
          <w:szCs w:val="24"/>
        </w:rPr>
      </w:pPr>
    </w:p>
    <w:p w14:paraId="08E98F32" w14:textId="77777777" w:rsidR="009F1C67" w:rsidRPr="009F1C67" w:rsidRDefault="009F1C67" w:rsidP="009F1C67">
      <w:pPr>
        <w:rPr>
          <w:sz w:val="24"/>
          <w:szCs w:val="24"/>
        </w:rPr>
      </w:pPr>
    </w:p>
    <w:p w14:paraId="03273368" w14:textId="77777777" w:rsidR="009F1C67" w:rsidRPr="009F1C67" w:rsidRDefault="009F1C67" w:rsidP="009F1C67">
      <w:pPr>
        <w:rPr>
          <w:sz w:val="24"/>
          <w:szCs w:val="24"/>
        </w:rPr>
      </w:pPr>
    </w:p>
    <w:p w14:paraId="11EBBFC7" w14:textId="77777777" w:rsidR="009F1C67" w:rsidRPr="009F1C67" w:rsidRDefault="009F1C67" w:rsidP="009F1C67">
      <w:pPr>
        <w:rPr>
          <w:sz w:val="24"/>
          <w:szCs w:val="24"/>
        </w:rPr>
      </w:pPr>
    </w:p>
    <w:p w14:paraId="1C28E21B" w14:textId="77777777" w:rsidR="009F1C67" w:rsidRPr="009F1C67" w:rsidRDefault="009F1C67" w:rsidP="009F1C67">
      <w:pPr>
        <w:rPr>
          <w:sz w:val="24"/>
          <w:szCs w:val="24"/>
        </w:rPr>
      </w:pPr>
    </w:p>
    <w:p w14:paraId="6776E1C0" w14:textId="77777777" w:rsidR="009F1C67" w:rsidRPr="009F1C67" w:rsidRDefault="009F1C67" w:rsidP="009F1C67">
      <w:pPr>
        <w:rPr>
          <w:sz w:val="24"/>
          <w:szCs w:val="24"/>
        </w:rPr>
      </w:pPr>
    </w:p>
    <w:p w14:paraId="56BF6894" w14:textId="77777777" w:rsidR="009F1C67" w:rsidRPr="009F1C67" w:rsidRDefault="009F1C67" w:rsidP="009F1C67">
      <w:pPr>
        <w:rPr>
          <w:sz w:val="24"/>
          <w:szCs w:val="24"/>
        </w:rPr>
      </w:pPr>
    </w:p>
    <w:p w14:paraId="081BC9D7" w14:textId="77777777" w:rsidR="009F1C67" w:rsidRPr="009F1C67" w:rsidRDefault="009F1C67" w:rsidP="009F1C67">
      <w:pPr>
        <w:rPr>
          <w:sz w:val="24"/>
          <w:szCs w:val="24"/>
        </w:rPr>
      </w:pPr>
    </w:p>
    <w:p w14:paraId="2D1AE8F1" w14:textId="77777777" w:rsidR="009F1C67" w:rsidRPr="009F1C67" w:rsidRDefault="009F1C67" w:rsidP="009F1C67">
      <w:pPr>
        <w:rPr>
          <w:sz w:val="24"/>
          <w:szCs w:val="24"/>
        </w:rPr>
      </w:pPr>
    </w:p>
    <w:p w14:paraId="7C6722FD" w14:textId="77777777" w:rsidR="009F1C67" w:rsidRPr="009F1C67" w:rsidRDefault="009F1C67" w:rsidP="009F1C67">
      <w:pPr>
        <w:rPr>
          <w:sz w:val="24"/>
          <w:szCs w:val="24"/>
        </w:rPr>
      </w:pPr>
    </w:p>
    <w:p w14:paraId="1BB64204" w14:textId="77777777" w:rsidR="009F1C67" w:rsidRPr="009F1C67" w:rsidRDefault="009F1C67" w:rsidP="009F1C67">
      <w:pPr>
        <w:rPr>
          <w:sz w:val="24"/>
          <w:szCs w:val="24"/>
        </w:rPr>
      </w:pPr>
    </w:p>
    <w:p w14:paraId="0F1034D5" w14:textId="77777777" w:rsidR="00AD44E2" w:rsidRDefault="00AD44E2">
      <w:pPr>
        <w:pStyle w:val="a3"/>
        <w:spacing w:line="270" w:lineRule="exact"/>
        <w:sectPr w:rsidR="00AD44E2" w:rsidSect="009F1C67">
          <w:type w:val="continuous"/>
          <w:pgSz w:w="11930" w:h="16860"/>
          <w:pgMar w:top="1020" w:right="566" w:bottom="280" w:left="850" w:header="720" w:footer="720" w:gutter="0"/>
          <w:cols w:space="720"/>
        </w:sectPr>
      </w:pPr>
    </w:p>
    <w:p w14:paraId="1AD0CA5B" w14:textId="77777777" w:rsidR="00012C8B" w:rsidRDefault="00012C8B" w:rsidP="00012C8B">
      <w:pPr>
        <w:pStyle w:val="1"/>
        <w:spacing w:before="76"/>
        <w:ind w:left="3889" w:right="1634" w:hanging="1381"/>
        <w:jc w:val="left"/>
      </w:pPr>
      <w:r>
        <w:rPr>
          <w:spacing w:val="-2"/>
        </w:rPr>
        <w:lastRenderedPageBreak/>
        <w:t>ПРАВИЛА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ОПИСАНИЕ</w:t>
      </w:r>
      <w:r>
        <w:rPr>
          <w:spacing w:val="-6"/>
        </w:rPr>
        <w:t xml:space="preserve"> </w:t>
      </w:r>
      <w:r>
        <w:rPr>
          <w:spacing w:val="-2"/>
        </w:rPr>
        <w:t>ФОРМ</w:t>
      </w:r>
      <w:r>
        <w:rPr>
          <w:spacing w:val="-10"/>
        </w:rPr>
        <w:t xml:space="preserve"> </w:t>
      </w:r>
      <w:r>
        <w:rPr>
          <w:spacing w:val="-2"/>
        </w:rPr>
        <w:t xml:space="preserve">ПРОВЕДЕНИЯ </w:t>
      </w:r>
      <w:r>
        <w:t>ИТОГОВОГО ЭКЗАМЕНА</w:t>
      </w:r>
    </w:p>
    <w:p w14:paraId="56EFD2FC" w14:textId="77777777" w:rsidR="00012C8B" w:rsidRDefault="00012C8B" w:rsidP="00012C8B">
      <w:pPr>
        <w:pStyle w:val="a3"/>
        <w:spacing w:before="264"/>
        <w:ind w:left="285" w:right="131" w:firstLine="396"/>
        <w:jc w:val="both"/>
      </w:pPr>
      <w:r>
        <w:t>Экзамен проводится в форме: «Письменный офлайн экзамен». Процесс сдачи письменного экзамена обучающимся предполагает автоматическое создание экзаменационного билета из трех вопросов, на который студенту необходимо ответить.</w:t>
      </w:r>
    </w:p>
    <w:p w14:paraId="497DE3CA" w14:textId="77777777" w:rsidR="00012C8B" w:rsidRDefault="00012C8B" w:rsidP="00012C8B">
      <w:pPr>
        <w:pStyle w:val="a3"/>
        <w:spacing w:before="48"/>
      </w:pPr>
    </w:p>
    <w:p w14:paraId="7D9898D7" w14:textId="77777777" w:rsidR="00012C8B" w:rsidRDefault="00012C8B" w:rsidP="00012C8B">
      <w:pPr>
        <w:pStyle w:val="1"/>
        <w:ind w:left="684"/>
        <w:jc w:val="both"/>
      </w:pPr>
      <w:r>
        <w:rPr>
          <w:spacing w:val="-2"/>
        </w:rPr>
        <w:t>РЕГЛАМЕНТ</w:t>
      </w:r>
      <w:r>
        <w:rPr>
          <w:spacing w:val="4"/>
        </w:rPr>
        <w:t xml:space="preserve"> </w:t>
      </w:r>
      <w:r>
        <w:rPr>
          <w:spacing w:val="-2"/>
        </w:rPr>
        <w:t>ПРОВЕДЕНИЯ</w:t>
      </w:r>
      <w:r>
        <w:rPr>
          <w:spacing w:val="3"/>
        </w:rPr>
        <w:t xml:space="preserve"> </w:t>
      </w:r>
      <w:r>
        <w:rPr>
          <w:spacing w:val="-2"/>
        </w:rPr>
        <w:t>ЭКЗАМЕНА</w:t>
      </w:r>
    </w:p>
    <w:p w14:paraId="622C75DA" w14:textId="77777777" w:rsidR="00012C8B" w:rsidRDefault="00012C8B" w:rsidP="00012C8B">
      <w:pPr>
        <w:pStyle w:val="a3"/>
        <w:spacing w:before="3"/>
        <w:ind w:left="285" w:right="124" w:firstLine="396"/>
        <w:jc w:val="both"/>
      </w:pPr>
      <w:r>
        <w:t>Письменный офлайн экзамен проводится в соответствии с утвержденным расписанием. При входе в аудиторию проведения экзамена обучающийся обязан предоставить дежурному преподавателю удостоверение личности и поставить подпись в явочном листе. За 15 минут до начала письменного офлайн экзамена дежурный рассаживает обучающихся по посадочным местам, указанных в явочных местах. Вставать и /или меняться местами, выходить из аудитории до завершения своего ответа на билет в ходе экзамена запрещено.</w:t>
      </w:r>
    </w:p>
    <w:p w14:paraId="5EB20EE0" w14:textId="77777777" w:rsidR="00012C8B" w:rsidRDefault="00012C8B" w:rsidP="00012C8B">
      <w:pPr>
        <w:pStyle w:val="a3"/>
        <w:ind w:left="285" w:right="158" w:firstLine="396"/>
        <w:jc w:val="both"/>
      </w:pPr>
      <w:r>
        <w:t>В случае явки на экзамен подставного лица дежурным преподавателем составляется соответствующий акт о нарушении. Опоздавшие на экзамен не допускаются.</w:t>
      </w:r>
    </w:p>
    <w:p w14:paraId="6FF189AE" w14:textId="77777777" w:rsidR="00012C8B" w:rsidRDefault="00012C8B" w:rsidP="00012C8B">
      <w:pPr>
        <w:pStyle w:val="a3"/>
        <w:spacing w:before="20"/>
        <w:ind w:left="684"/>
        <w:jc w:val="both"/>
      </w:pPr>
      <w:r>
        <w:t>По</w:t>
      </w:r>
      <w:r>
        <w:rPr>
          <w:spacing w:val="-19"/>
        </w:rPr>
        <w:t xml:space="preserve"> </w:t>
      </w:r>
      <w:r>
        <w:t>истечении</w:t>
      </w:r>
      <w:r>
        <w:rPr>
          <w:spacing w:val="-15"/>
        </w:rPr>
        <w:t xml:space="preserve"> </w:t>
      </w:r>
      <w:r>
        <w:t>времени</w:t>
      </w:r>
      <w:r>
        <w:rPr>
          <w:spacing w:val="-13"/>
        </w:rPr>
        <w:t xml:space="preserve"> </w:t>
      </w:r>
      <w:r>
        <w:t>экзамена</w:t>
      </w:r>
      <w:r>
        <w:rPr>
          <w:spacing w:val="-15"/>
        </w:rPr>
        <w:t xml:space="preserve"> </w:t>
      </w:r>
      <w:r>
        <w:t>(120</w:t>
      </w:r>
      <w:r>
        <w:rPr>
          <w:spacing w:val="-16"/>
        </w:rPr>
        <w:t xml:space="preserve"> </w:t>
      </w:r>
      <w:r>
        <w:t>минут)</w:t>
      </w:r>
      <w:r>
        <w:rPr>
          <w:spacing w:val="-10"/>
        </w:rPr>
        <w:t xml:space="preserve"> </w:t>
      </w:r>
      <w:r>
        <w:t>дежурный</w:t>
      </w:r>
      <w:r>
        <w:rPr>
          <w:spacing w:val="-11"/>
        </w:rPr>
        <w:t xml:space="preserve"> </w:t>
      </w:r>
      <w:r>
        <w:rPr>
          <w:spacing w:val="-2"/>
        </w:rPr>
        <w:t>преподаватель:</w:t>
      </w:r>
    </w:p>
    <w:p w14:paraId="203BBE0A" w14:textId="77777777" w:rsidR="00012C8B" w:rsidRDefault="00012C8B" w:rsidP="00012C8B">
      <w:pPr>
        <w:pStyle w:val="a5"/>
        <w:numPr>
          <w:ilvl w:val="0"/>
          <w:numId w:val="7"/>
        </w:numPr>
        <w:tabs>
          <w:tab w:val="left" w:pos="832"/>
        </w:tabs>
        <w:ind w:left="832" w:hanging="148"/>
        <w:jc w:val="both"/>
        <w:rPr>
          <w:sz w:val="24"/>
        </w:rPr>
      </w:pPr>
      <w:r>
        <w:rPr>
          <w:spacing w:val="-2"/>
          <w:sz w:val="24"/>
        </w:rPr>
        <w:t>собирает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экзаменационные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2EF659C7" w14:textId="77777777" w:rsidR="00012C8B" w:rsidRDefault="00012C8B" w:rsidP="00012C8B">
      <w:pPr>
        <w:pStyle w:val="a5"/>
        <w:numPr>
          <w:ilvl w:val="0"/>
          <w:numId w:val="7"/>
        </w:numPr>
        <w:tabs>
          <w:tab w:val="left" w:pos="832"/>
        </w:tabs>
        <w:spacing w:before="16" w:line="225" w:lineRule="auto"/>
        <w:ind w:right="2925" w:firstLine="0"/>
        <w:jc w:val="both"/>
        <w:rPr>
          <w:sz w:val="24"/>
        </w:rPr>
      </w:pPr>
      <w:r>
        <w:rPr>
          <w:sz w:val="24"/>
        </w:rPr>
        <w:t>предоставляет листы ответов вместе с явочными листами на шифрование специалисту деканата.</w:t>
      </w:r>
    </w:p>
    <w:p w14:paraId="3BDF0075" w14:textId="77777777" w:rsidR="00012C8B" w:rsidRDefault="00012C8B" w:rsidP="00012C8B">
      <w:pPr>
        <w:pStyle w:val="a3"/>
        <w:spacing w:before="46"/>
      </w:pPr>
    </w:p>
    <w:p w14:paraId="7521682F" w14:textId="77777777" w:rsidR="00012C8B" w:rsidRDefault="00012C8B" w:rsidP="00012C8B">
      <w:pPr>
        <w:pStyle w:val="a3"/>
        <w:spacing w:before="1"/>
        <w:ind w:left="684"/>
        <w:jc w:val="both"/>
      </w:pPr>
      <w:r>
        <w:rPr>
          <w:b/>
        </w:rPr>
        <w:t>ВАЖНО</w:t>
      </w:r>
      <w:r>
        <w:rPr>
          <w:b/>
          <w:spacing w:val="-1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экзамен</w:t>
      </w:r>
      <w:r>
        <w:rPr>
          <w:spacing w:val="-7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строго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rPr>
          <w:spacing w:val="-2"/>
        </w:rPr>
        <w:t>расписанию!</w:t>
      </w:r>
    </w:p>
    <w:p w14:paraId="1DA6D18E" w14:textId="77777777" w:rsidR="00012C8B" w:rsidRDefault="00012C8B" w:rsidP="00012C8B">
      <w:pPr>
        <w:pStyle w:val="a3"/>
        <w:spacing w:before="2"/>
        <w:ind w:left="285" w:right="118" w:firstLine="396"/>
        <w:jc w:val="both"/>
      </w:pPr>
      <w:r>
        <w:t>При</w:t>
      </w:r>
      <w:r>
        <w:rPr>
          <w:spacing w:val="-13"/>
        </w:rPr>
        <w:t xml:space="preserve"> </w:t>
      </w:r>
      <w:r>
        <w:t>проведении</w:t>
      </w:r>
      <w:r>
        <w:rPr>
          <w:spacing w:val="-14"/>
        </w:rPr>
        <w:t xml:space="preserve"> </w:t>
      </w:r>
      <w:r>
        <w:t>письменного</w:t>
      </w:r>
      <w:r>
        <w:rPr>
          <w:spacing w:val="-13"/>
        </w:rPr>
        <w:t xml:space="preserve"> </w:t>
      </w:r>
      <w:r>
        <w:t>экзамена</w:t>
      </w:r>
      <w:r>
        <w:rPr>
          <w:spacing w:val="-14"/>
        </w:rPr>
        <w:t xml:space="preserve"> </w:t>
      </w:r>
      <w:r>
        <w:t>обязательно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видеозапись.</w:t>
      </w:r>
      <w:r>
        <w:rPr>
          <w:spacing w:val="-13"/>
        </w:rPr>
        <w:t xml:space="preserve"> </w:t>
      </w:r>
      <w:r>
        <w:t>Запрещается иметь при себе и/или использовать шпаргалки, сотовые телефоны, смарт- часы и другие технические и иные средства, которые могут быть использованы для несанкционированного доступа к вспомогательной информации. Запрещается разговаривать с другими обучающимися и посторонними лицами, записывать ФИО и/или иные идентификационные записи в ответах.</w:t>
      </w:r>
    </w:p>
    <w:p w14:paraId="23C1FF71" w14:textId="77777777" w:rsidR="00012C8B" w:rsidRDefault="00012C8B" w:rsidP="00012C8B">
      <w:pPr>
        <w:pStyle w:val="a3"/>
        <w:spacing w:before="22"/>
        <w:ind w:left="684"/>
        <w:jc w:val="both"/>
      </w:pPr>
      <w:r>
        <w:t>При</w:t>
      </w:r>
      <w:r>
        <w:rPr>
          <w:spacing w:val="25"/>
        </w:rPr>
        <w:t xml:space="preserve"> </w:t>
      </w:r>
      <w:r>
        <w:t>отсутствии</w:t>
      </w:r>
      <w:r>
        <w:rPr>
          <w:spacing w:val="40"/>
        </w:rPr>
        <w:t xml:space="preserve"> </w:t>
      </w:r>
      <w:r>
        <w:t>уважительной</w:t>
      </w:r>
      <w:r>
        <w:rPr>
          <w:spacing w:val="30"/>
        </w:rPr>
        <w:t xml:space="preserve"> </w:t>
      </w:r>
      <w:r>
        <w:t>причины</w:t>
      </w:r>
      <w:r>
        <w:rPr>
          <w:spacing w:val="30"/>
        </w:rPr>
        <w:t xml:space="preserve"> </w:t>
      </w:r>
      <w:r>
        <w:t>неявка</w:t>
      </w:r>
      <w:r>
        <w:rPr>
          <w:spacing w:val="29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экзамен</w:t>
      </w:r>
      <w:r>
        <w:rPr>
          <w:spacing w:val="35"/>
        </w:rPr>
        <w:t xml:space="preserve"> </w:t>
      </w:r>
      <w:r>
        <w:t>оценивается</w:t>
      </w:r>
      <w:r>
        <w:rPr>
          <w:spacing w:val="36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rPr>
          <w:spacing w:val="-4"/>
        </w:rPr>
        <w:t>«F».</w:t>
      </w:r>
    </w:p>
    <w:p w14:paraId="64715722" w14:textId="77777777" w:rsidR="00012C8B" w:rsidRDefault="00012C8B" w:rsidP="00012C8B">
      <w:pPr>
        <w:pStyle w:val="a3"/>
        <w:ind w:left="141" w:right="196" w:firstLine="542"/>
        <w:jc w:val="both"/>
      </w:pPr>
      <w:r>
        <w:t>В</w:t>
      </w:r>
      <w:r>
        <w:rPr>
          <w:spacing w:val="-13"/>
        </w:rPr>
        <w:t xml:space="preserve"> </w:t>
      </w:r>
      <w:r>
        <w:t>случае</w:t>
      </w:r>
      <w:r>
        <w:rPr>
          <w:spacing w:val="-13"/>
        </w:rPr>
        <w:t xml:space="preserve"> </w:t>
      </w:r>
      <w:r>
        <w:t>нарушения</w:t>
      </w:r>
      <w:r>
        <w:rPr>
          <w:spacing w:val="-12"/>
        </w:rPr>
        <w:t xml:space="preserve"> </w:t>
      </w:r>
      <w:r>
        <w:t>обучающимся</w:t>
      </w:r>
      <w:r>
        <w:rPr>
          <w:spacing w:val="-12"/>
        </w:rPr>
        <w:t xml:space="preserve"> </w:t>
      </w:r>
      <w:r>
        <w:t>одного</w:t>
      </w:r>
      <w:r>
        <w:rPr>
          <w:spacing w:val="-12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нескольких</w:t>
      </w:r>
      <w:r>
        <w:rPr>
          <w:spacing w:val="-14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данных</w:t>
      </w:r>
      <w:r>
        <w:rPr>
          <w:spacing w:val="-12"/>
        </w:rPr>
        <w:t xml:space="preserve"> </w:t>
      </w:r>
      <w:r>
        <w:t>пунктов</w:t>
      </w:r>
      <w:r>
        <w:rPr>
          <w:spacing w:val="-8"/>
        </w:rPr>
        <w:t xml:space="preserve"> </w:t>
      </w:r>
      <w:r>
        <w:t>заполняется</w:t>
      </w:r>
      <w:r>
        <w:rPr>
          <w:spacing w:val="-12"/>
        </w:rPr>
        <w:t xml:space="preserve"> </w:t>
      </w:r>
      <w:r>
        <w:t xml:space="preserve">акт аннулирования экзаменационной работы, выставляется оценка «неудовлетворительно» за </w:t>
      </w:r>
      <w:r>
        <w:rPr>
          <w:spacing w:val="-2"/>
        </w:rPr>
        <w:t>дисциплину.</w:t>
      </w:r>
    </w:p>
    <w:p w14:paraId="6B289F52" w14:textId="77777777" w:rsidR="00012C8B" w:rsidRDefault="00012C8B" w:rsidP="00012C8B">
      <w:pPr>
        <w:pStyle w:val="a3"/>
        <w:spacing w:before="50"/>
      </w:pPr>
    </w:p>
    <w:p w14:paraId="1075032E" w14:textId="77777777" w:rsidR="00012C8B" w:rsidRDefault="00012C8B" w:rsidP="00012C8B">
      <w:pPr>
        <w:pStyle w:val="1"/>
        <w:ind w:left="684"/>
        <w:jc w:val="both"/>
      </w:pPr>
      <w:r>
        <w:t>ПО</w:t>
      </w:r>
      <w:r>
        <w:rPr>
          <w:spacing w:val="-11"/>
        </w:rPr>
        <w:t xml:space="preserve"> </w:t>
      </w:r>
      <w:r>
        <w:t>ИТОГАМ</w:t>
      </w:r>
      <w:r>
        <w:rPr>
          <w:spacing w:val="-10"/>
        </w:rPr>
        <w:t xml:space="preserve"> </w:t>
      </w:r>
      <w:r>
        <w:t>СДАЧИ</w:t>
      </w:r>
      <w:r>
        <w:rPr>
          <w:spacing w:val="-4"/>
        </w:rPr>
        <w:t xml:space="preserve"> </w:t>
      </w:r>
      <w:r>
        <w:rPr>
          <w:spacing w:val="-2"/>
        </w:rPr>
        <w:t>ЭКЗАМЕНА:</w:t>
      </w:r>
    </w:p>
    <w:p w14:paraId="7407AEE2" w14:textId="77777777" w:rsidR="00012C8B" w:rsidRDefault="00012C8B" w:rsidP="00012C8B">
      <w:pPr>
        <w:pStyle w:val="a5"/>
        <w:numPr>
          <w:ilvl w:val="0"/>
          <w:numId w:val="6"/>
        </w:numPr>
        <w:tabs>
          <w:tab w:val="left" w:pos="982"/>
        </w:tabs>
        <w:spacing w:before="10" w:line="230" w:lineRule="auto"/>
        <w:ind w:right="121" w:firstLine="396"/>
        <w:jc w:val="both"/>
        <w:rPr>
          <w:sz w:val="26"/>
        </w:rPr>
      </w:pPr>
      <w:r>
        <w:rPr>
          <w:sz w:val="24"/>
        </w:rPr>
        <w:t>Лектор-</w:t>
      </w:r>
      <w:r>
        <w:rPr>
          <w:spacing w:val="-12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-12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отдельном</w:t>
      </w:r>
      <w:r>
        <w:rPr>
          <w:spacing w:val="-12"/>
          <w:sz w:val="24"/>
        </w:rPr>
        <w:t xml:space="preserve"> </w:t>
      </w:r>
      <w:r>
        <w:rPr>
          <w:sz w:val="24"/>
        </w:rPr>
        <w:t>кабинете, без присутствия посторонних лиц под видео наблюдением. По окончании проверки экзаменатор предоставляет экзаменационные работы на дешифрование специалисту деканата.</w:t>
      </w:r>
    </w:p>
    <w:p w14:paraId="65CD16A0" w14:textId="77777777" w:rsidR="00012C8B" w:rsidRDefault="00012C8B" w:rsidP="00012C8B">
      <w:pPr>
        <w:pStyle w:val="a5"/>
        <w:numPr>
          <w:ilvl w:val="0"/>
          <w:numId w:val="6"/>
        </w:numPr>
        <w:tabs>
          <w:tab w:val="left" w:pos="1001"/>
        </w:tabs>
        <w:spacing w:before="18" w:line="225" w:lineRule="auto"/>
        <w:ind w:right="148" w:firstLine="396"/>
        <w:jc w:val="both"/>
        <w:rPr>
          <w:b/>
          <w:sz w:val="26"/>
        </w:rPr>
      </w:pPr>
      <w:r w:rsidRPr="00E970CE">
        <w:rPr>
          <w:sz w:val="24"/>
        </w:rPr>
        <w:t xml:space="preserve">Выставляют баллы в итоговую ведомость в ИС </w:t>
      </w:r>
      <w:proofErr w:type="spellStart"/>
      <w:r w:rsidRPr="00E970CE">
        <w:rPr>
          <w:sz w:val="24"/>
        </w:rPr>
        <w:t>Univer</w:t>
      </w:r>
      <w:proofErr w:type="spellEnd"/>
      <w:r w:rsidRPr="00E970CE">
        <w:rPr>
          <w:sz w:val="24"/>
        </w:rPr>
        <w:t>. Время на выставление баллов в аттестационную ведомость за экзамен</w:t>
      </w:r>
      <w:r>
        <w:rPr>
          <w:sz w:val="24"/>
        </w:rPr>
        <w:t xml:space="preserve"> – </w:t>
      </w:r>
      <w:r>
        <w:rPr>
          <w:b/>
          <w:sz w:val="24"/>
        </w:rPr>
        <w:t>48 часов.</w:t>
      </w:r>
    </w:p>
    <w:p w14:paraId="3697140F" w14:textId="77777777" w:rsidR="00AD44E2" w:rsidRDefault="00AD44E2" w:rsidP="001D113D">
      <w:pPr>
        <w:pStyle w:val="a5"/>
        <w:spacing w:line="232" w:lineRule="auto"/>
        <w:jc w:val="both"/>
        <w:rPr>
          <w:b/>
          <w:sz w:val="26"/>
        </w:rPr>
        <w:sectPr w:rsidR="00AD44E2">
          <w:pgSz w:w="11930" w:h="16860"/>
          <w:pgMar w:top="1040" w:right="566" w:bottom="280" w:left="850" w:header="720" w:footer="720" w:gutter="0"/>
          <w:cols w:space="720"/>
        </w:sectPr>
      </w:pPr>
    </w:p>
    <w:p w14:paraId="5CE9544C" w14:textId="77777777" w:rsidR="00AD44E2" w:rsidRDefault="00235604" w:rsidP="00566FC5">
      <w:pPr>
        <w:pStyle w:val="2"/>
        <w:spacing w:before="63"/>
        <w:ind w:left="0" w:right="164"/>
        <w:jc w:val="center"/>
        <w:rPr>
          <w:spacing w:val="-2"/>
        </w:rPr>
      </w:pPr>
      <w:r>
        <w:rPr>
          <w:spacing w:val="-2"/>
        </w:rPr>
        <w:lastRenderedPageBreak/>
        <w:t>Введение</w:t>
      </w:r>
    </w:p>
    <w:p w14:paraId="2AE7F19E" w14:textId="77777777" w:rsidR="00C40CB9" w:rsidRDefault="00C40CB9" w:rsidP="00566FC5">
      <w:pPr>
        <w:pStyle w:val="2"/>
        <w:spacing w:before="63"/>
        <w:ind w:left="0" w:right="164"/>
        <w:jc w:val="center"/>
      </w:pPr>
    </w:p>
    <w:p w14:paraId="6E22CB18" w14:textId="6CF74E07" w:rsidR="00AD44E2" w:rsidRDefault="00E13087" w:rsidP="00E13087">
      <w:pPr>
        <w:pStyle w:val="a3"/>
        <w:spacing w:before="5"/>
        <w:ind w:firstLine="720"/>
        <w:jc w:val="both"/>
      </w:pPr>
      <w:r w:rsidRPr="00E13087">
        <w:t>Место дисциплины «Экология и устойчивое развитие» в учебном процессе определяется тем, что студенты изучают следующие аспекты:</w:t>
      </w:r>
      <w:r>
        <w:t xml:space="preserve"> </w:t>
      </w:r>
      <w:r w:rsidRPr="00E13087">
        <w:t>основные законы экологии и взаимодействие организмов с окружающей средой, структуру и функционирование экосистем, глобальные и региональные экологические проблемы, принципы рационального природопользования, зелёной экономики и устойчивого развития, а также роль человека и технологий в обеспечении экологической безопасности планеты.</w:t>
      </w:r>
    </w:p>
    <w:p w14:paraId="0F2CBACD" w14:textId="77777777" w:rsidR="00AD44E2" w:rsidRDefault="00235604">
      <w:pPr>
        <w:pStyle w:val="2"/>
        <w:spacing w:before="1"/>
        <w:ind w:left="3375"/>
        <w:rPr>
          <w:spacing w:val="-2"/>
        </w:rPr>
      </w:pPr>
      <w:r>
        <w:t>Программные</w:t>
      </w:r>
      <w:r>
        <w:rPr>
          <w:spacing w:val="-8"/>
        </w:rPr>
        <w:t xml:space="preserve"> </w:t>
      </w:r>
      <w:r>
        <w:t>вопросы</w:t>
      </w:r>
      <w:r>
        <w:rPr>
          <w:spacing w:val="-10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rPr>
          <w:spacing w:val="-2"/>
        </w:rPr>
        <w:t>экзамена</w:t>
      </w:r>
    </w:p>
    <w:p w14:paraId="70D225CE" w14:textId="77777777" w:rsidR="00F65BCA" w:rsidRDefault="00F65BCA">
      <w:pPr>
        <w:pStyle w:val="2"/>
        <w:spacing w:before="1"/>
        <w:ind w:left="3375"/>
      </w:pPr>
    </w:p>
    <w:p w14:paraId="6CA90C47" w14:textId="77777777" w:rsidR="00C14A44" w:rsidRDefault="00C14A44" w:rsidP="00C14A44">
      <w:pPr>
        <w:pStyle w:val="a5"/>
        <w:numPr>
          <w:ilvl w:val="0"/>
          <w:numId w:val="17"/>
        </w:numPr>
        <w:rPr>
          <w:sz w:val="24"/>
          <w:szCs w:val="24"/>
        </w:rPr>
      </w:pPr>
      <w:r w:rsidRPr="00C14A44">
        <w:rPr>
          <w:sz w:val="24"/>
          <w:szCs w:val="24"/>
        </w:rPr>
        <w:t>Понятие геоэкологии: предмет, объект и задачи. Отличие геоэкологии от классической экологии и экологической географии</w:t>
      </w:r>
      <w:r>
        <w:rPr>
          <w:sz w:val="24"/>
          <w:szCs w:val="24"/>
        </w:rPr>
        <w:t>.</w:t>
      </w:r>
    </w:p>
    <w:p w14:paraId="717213FE" w14:textId="77777777" w:rsidR="00C14A44" w:rsidRDefault="00C14A44" w:rsidP="00C14A44">
      <w:pPr>
        <w:pStyle w:val="a5"/>
        <w:numPr>
          <w:ilvl w:val="0"/>
          <w:numId w:val="17"/>
        </w:numPr>
        <w:rPr>
          <w:sz w:val="24"/>
          <w:szCs w:val="24"/>
        </w:rPr>
      </w:pPr>
      <w:r w:rsidRPr="00C14A44">
        <w:rPr>
          <w:sz w:val="24"/>
          <w:szCs w:val="24"/>
        </w:rPr>
        <w:t>Географическая оболочка Земли: структура, основные компоненты и роль обмена веществом и энергией.</w:t>
      </w:r>
    </w:p>
    <w:p w14:paraId="2DFE066B" w14:textId="77777777" w:rsidR="00C14A44" w:rsidRDefault="00C14A44" w:rsidP="00C14A44">
      <w:pPr>
        <w:pStyle w:val="a5"/>
        <w:numPr>
          <w:ilvl w:val="0"/>
          <w:numId w:val="17"/>
        </w:numPr>
        <w:rPr>
          <w:sz w:val="24"/>
          <w:szCs w:val="24"/>
        </w:rPr>
      </w:pPr>
      <w:r w:rsidRPr="00C14A44">
        <w:rPr>
          <w:sz w:val="24"/>
          <w:szCs w:val="24"/>
        </w:rPr>
        <w:t>Понятие геосистемы и ландшафта. Иерархия геосистем (урочище, местность, район, регион и др.).</w:t>
      </w:r>
    </w:p>
    <w:p w14:paraId="017B1AB6" w14:textId="77777777" w:rsidR="00C14A44" w:rsidRDefault="00C14A44" w:rsidP="00C14A44">
      <w:pPr>
        <w:pStyle w:val="a5"/>
        <w:numPr>
          <w:ilvl w:val="0"/>
          <w:numId w:val="17"/>
        </w:numPr>
        <w:rPr>
          <w:sz w:val="24"/>
          <w:szCs w:val="24"/>
        </w:rPr>
      </w:pPr>
      <w:r w:rsidRPr="00C14A44">
        <w:rPr>
          <w:sz w:val="24"/>
          <w:szCs w:val="24"/>
        </w:rPr>
        <w:t>Устойчивость и уязвимость геосистем: определения, факторы, пороговые эффекты.</w:t>
      </w:r>
    </w:p>
    <w:p w14:paraId="19E35DCE" w14:textId="77777777" w:rsidR="00C14A44" w:rsidRDefault="00C14A44" w:rsidP="00C14A44">
      <w:pPr>
        <w:pStyle w:val="a5"/>
        <w:numPr>
          <w:ilvl w:val="0"/>
          <w:numId w:val="17"/>
        </w:numPr>
        <w:rPr>
          <w:sz w:val="24"/>
          <w:szCs w:val="24"/>
        </w:rPr>
      </w:pPr>
      <w:r w:rsidRPr="00C14A44">
        <w:rPr>
          <w:sz w:val="24"/>
          <w:szCs w:val="24"/>
        </w:rPr>
        <w:t xml:space="preserve">Масштабные уровни </w:t>
      </w:r>
      <w:proofErr w:type="spellStart"/>
      <w:r w:rsidRPr="00C14A44">
        <w:rPr>
          <w:sz w:val="24"/>
          <w:szCs w:val="24"/>
        </w:rPr>
        <w:t>геоэкологического</w:t>
      </w:r>
      <w:proofErr w:type="spellEnd"/>
      <w:r w:rsidRPr="00C14A44">
        <w:rPr>
          <w:sz w:val="24"/>
          <w:szCs w:val="24"/>
        </w:rPr>
        <w:t xml:space="preserve"> анализа: глобальный, региональный, локальный (примеры, в т.ч. для Казахстана).</w:t>
      </w:r>
    </w:p>
    <w:p w14:paraId="7F63F8F1" w14:textId="77777777" w:rsidR="00C14A44" w:rsidRDefault="00C14A44" w:rsidP="00C14A44">
      <w:pPr>
        <w:pStyle w:val="a5"/>
        <w:numPr>
          <w:ilvl w:val="0"/>
          <w:numId w:val="17"/>
        </w:numPr>
        <w:rPr>
          <w:sz w:val="24"/>
          <w:szCs w:val="24"/>
        </w:rPr>
      </w:pPr>
      <w:r w:rsidRPr="00C14A44">
        <w:rPr>
          <w:sz w:val="24"/>
          <w:szCs w:val="24"/>
        </w:rPr>
        <w:t>Геоэкологические проблемы: определения, типология, примеры глобальных, региональных и локальных проблем.</w:t>
      </w:r>
    </w:p>
    <w:p w14:paraId="303A5F22" w14:textId="77777777" w:rsidR="00C14A44" w:rsidRDefault="00C14A44" w:rsidP="00C14A44">
      <w:pPr>
        <w:pStyle w:val="a5"/>
        <w:numPr>
          <w:ilvl w:val="0"/>
          <w:numId w:val="17"/>
        </w:numPr>
        <w:rPr>
          <w:sz w:val="24"/>
          <w:szCs w:val="24"/>
        </w:rPr>
      </w:pPr>
      <w:r w:rsidRPr="00C14A44">
        <w:rPr>
          <w:sz w:val="24"/>
          <w:szCs w:val="24"/>
        </w:rPr>
        <w:t>Природно-техногенные системы (ПТС): структура, особенности функционирования, примеры ПТС Казахстана.</w:t>
      </w:r>
    </w:p>
    <w:p w14:paraId="1B1E038B" w14:textId="77777777" w:rsidR="00C14A44" w:rsidRDefault="00C14A44" w:rsidP="00C14A44">
      <w:pPr>
        <w:pStyle w:val="a5"/>
        <w:numPr>
          <w:ilvl w:val="0"/>
          <w:numId w:val="17"/>
        </w:numPr>
        <w:rPr>
          <w:sz w:val="24"/>
          <w:szCs w:val="24"/>
        </w:rPr>
      </w:pPr>
      <w:r w:rsidRPr="00C14A44">
        <w:rPr>
          <w:sz w:val="24"/>
          <w:szCs w:val="24"/>
        </w:rPr>
        <w:t>Методы геоэкологии: полевые наблюдения, лабораторные исследования, анализ статистических и отчётных данных.</w:t>
      </w:r>
    </w:p>
    <w:p w14:paraId="18AC7B86" w14:textId="77777777" w:rsidR="00C14A44" w:rsidRDefault="00C14A44" w:rsidP="00C14A44">
      <w:pPr>
        <w:pStyle w:val="a5"/>
        <w:numPr>
          <w:ilvl w:val="0"/>
          <w:numId w:val="17"/>
        </w:numPr>
        <w:rPr>
          <w:sz w:val="24"/>
          <w:szCs w:val="24"/>
        </w:rPr>
      </w:pPr>
      <w:r w:rsidRPr="00C14A44">
        <w:rPr>
          <w:sz w:val="24"/>
          <w:szCs w:val="24"/>
        </w:rPr>
        <w:t>Дистанционное зондирование Земли (ДЗЗ) в геоэкологии: основные типы снимков, разрешения, примеры индексов (NDVI и др.).</w:t>
      </w:r>
    </w:p>
    <w:p w14:paraId="3A67A519" w14:textId="77777777" w:rsidR="00C14A44" w:rsidRDefault="00C14A44" w:rsidP="00C14A44">
      <w:pPr>
        <w:pStyle w:val="a5"/>
        <w:numPr>
          <w:ilvl w:val="0"/>
          <w:numId w:val="17"/>
        </w:numPr>
        <w:rPr>
          <w:sz w:val="24"/>
          <w:szCs w:val="24"/>
        </w:rPr>
      </w:pPr>
      <w:r w:rsidRPr="00C14A44">
        <w:rPr>
          <w:sz w:val="24"/>
          <w:szCs w:val="24"/>
        </w:rPr>
        <w:t>Геоинформационные системы (ГИС) в геоэкологии: понятие слоя, атрибутов, базовые операции (оверлей, буфер, классификация).</w:t>
      </w:r>
    </w:p>
    <w:p w14:paraId="45D5CE31" w14:textId="77777777" w:rsidR="00C14A44" w:rsidRDefault="00C14A44" w:rsidP="00C14A44">
      <w:pPr>
        <w:pStyle w:val="a5"/>
        <w:numPr>
          <w:ilvl w:val="0"/>
          <w:numId w:val="17"/>
        </w:numPr>
        <w:rPr>
          <w:sz w:val="24"/>
          <w:szCs w:val="24"/>
        </w:rPr>
      </w:pPr>
      <w:r w:rsidRPr="00C14A44">
        <w:rPr>
          <w:sz w:val="24"/>
          <w:szCs w:val="24"/>
        </w:rPr>
        <w:t>Индикаторы состояния окружающей среды: понятие, виды (физико-химические, биологические, социальные), принципы выбора.</w:t>
      </w:r>
    </w:p>
    <w:p w14:paraId="3A599F74" w14:textId="77777777" w:rsidR="00C14A44" w:rsidRDefault="00C14A44" w:rsidP="00C14A44">
      <w:pPr>
        <w:pStyle w:val="a5"/>
        <w:numPr>
          <w:ilvl w:val="0"/>
          <w:numId w:val="17"/>
        </w:numPr>
        <w:rPr>
          <w:sz w:val="24"/>
          <w:szCs w:val="24"/>
        </w:rPr>
      </w:pPr>
      <w:r w:rsidRPr="00C14A44">
        <w:rPr>
          <w:sz w:val="24"/>
          <w:szCs w:val="24"/>
        </w:rPr>
        <w:t>Тематическое картографирование геоэкологических показателей: легенда, способы классификации, влияние выбора шкал на интерпретацию.</w:t>
      </w:r>
    </w:p>
    <w:p w14:paraId="2449B6D4" w14:textId="77777777" w:rsidR="00C14A44" w:rsidRDefault="00C14A44" w:rsidP="00C14A44">
      <w:pPr>
        <w:pStyle w:val="a5"/>
        <w:numPr>
          <w:ilvl w:val="0"/>
          <w:numId w:val="17"/>
        </w:numPr>
        <w:rPr>
          <w:sz w:val="24"/>
          <w:szCs w:val="24"/>
        </w:rPr>
      </w:pPr>
      <w:r w:rsidRPr="00C14A44">
        <w:rPr>
          <w:sz w:val="24"/>
          <w:szCs w:val="24"/>
        </w:rPr>
        <w:t>Природные геоэкологические опасности: эрозия, оползни, сели, паводки, засухи (характеристика, факторы формирования).</w:t>
      </w:r>
    </w:p>
    <w:p w14:paraId="01297A84" w14:textId="77777777" w:rsidR="00C14A44" w:rsidRDefault="00C14A44" w:rsidP="00C14A44">
      <w:pPr>
        <w:pStyle w:val="a5"/>
        <w:numPr>
          <w:ilvl w:val="0"/>
          <w:numId w:val="17"/>
        </w:numPr>
        <w:rPr>
          <w:sz w:val="24"/>
          <w:szCs w:val="24"/>
        </w:rPr>
      </w:pPr>
      <w:r w:rsidRPr="00C14A44">
        <w:rPr>
          <w:sz w:val="24"/>
          <w:szCs w:val="24"/>
        </w:rPr>
        <w:t>Понятия «опасность», «экспозиция», «уязвимость» и «риск» в геоэкологии. Матрицы риска и их использование.</w:t>
      </w:r>
    </w:p>
    <w:p w14:paraId="2118C136" w14:textId="77777777" w:rsidR="00C14A44" w:rsidRDefault="00C14A44" w:rsidP="00C14A44">
      <w:pPr>
        <w:pStyle w:val="a5"/>
        <w:numPr>
          <w:ilvl w:val="0"/>
          <w:numId w:val="17"/>
        </w:numPr>
        <w:rPr>
          <w:sz w:val="24"/>
          <w:szCs w:val="24"/>
        </w:rPr>
      </w:pPr>
      <w:r w:rsidRPr="00C14A44">
        <w:rPr>
          <w:sz w:val="24"/>
          <w:szCs w:val="24"/>
        </w:rPr>
        <w:t xml:space="preserve">Антропогенные нагрузки на геосистемы: виды (промышленные, сельскохозяйственные, </w:t>
      </w:r>
      <w:proofErr w:type="spellStart"/>
      <w:r w:rsidRPr="00C14A44">
        <w:rPr>
          <w:sz w:val="24"/>
          <w:szCs w:val="24"/>
        </w:rPr>
        <w:t>урбанизационные</w:t>
      </w:r>
      <w:proofErr w:type="spellEnd"/>
      <w:r w:rsidRPr="00C14A44">
        <w:rPr>
          <w:sz w:val="24"/>
          <w:szCs w:val="24"/>
        </w:rPr>
        <w:t>, транспортные) и их последствия.</w:t>
      </w:r>
    </w:p>
    <w:p w14:paraId="3141E62E" w14:textId="77777777" w:rsidR="00C14A44" w:rsidRDefault="00C14A44" w:rsidP="00C14A44">
      <w:pPr>
        <w:pStyle w:val="a5"/>
        <w:numPr>
          <w:ilvl w:val="0"/>
          <w:numId w:val="17"/>
        </w:numPr>
        <w:rPr>
          <w:sz w:val="24"/>
          <w:szCs w:val="24"/>
        </w:rPr>
      </w:pPr>
      <w:r w:rsidRPr="00C14A44">
        <w:rPr>
          <w:sz w:val="24"/>
          <w:szCs w:val="24"/>
        </w:rPr>
        <w:t>Геоэкологические последствия горнодобывающей деятельности: карьеры, отвалы, хвостохранилища (структура, основные риски).</w:t>
      </w:r>
    </w:p>
    <w:p w14:paraId="79756151" w14:textId="77777777" w:rsidR="00C14A44" w:rsidRDefault="00C14A44" w:rsidP="00C14A44">
      <w:pPr>
        <w:pStyle w:val="a5"/>
        <w:numPr>
          <w:ilvl w:val="0"/>
          <w:numId w:val="17"/>
        </w:numPr>
        <w:rPr>
          <w:sz w:val="24"/>
          <w:szCs w:val="24"/>
        </w:rPr>
      </w:pPr>
      <w:r w:rsidRPr="00C14A44">
        <w:rPr>
          <w:sz w:val="24"/>
          <w:szCs w:val="24"/>
        </w:rPr>
        <w:t>Загрязнение и миграция веществ в воздухе, воде и почвах: основные пути переноса и депонирования, вторичное загрязнение.</w:t>
      </w:r>
    </w:p>
    <w:p w14:paraId="770B1FB8" w14:textId="77777777" w:rsidR="00C14A44" w:rsidRDefault="00C14A44" w:rsidP="00C14A44">
      <w:pPr>
        <w:pStyle w:val="a5"/>
        <w:numPr>
          <w:ilvl w:val="0"/>
          <w:numId w:val="17"/>
        </w:numPr>
        <w:rPr>
          <w:sz w:val="24"/>
          <w:szCs w:val="24"/>
        </w:rPr>
      </w:pPr>
      <w:r w:rsidRPr="00C14A44">
        <w:rPr>
          <w:sz w:val="24"/>
          <w:szCs w:val="24"/>
        </w:rPr>
        <w:t xml:space="preserve">Водосбор как единица </w:t>
      </w:r>
      <w:proofErr w:type="spellStart"/>
      <w:r w:rsidRPr="00C14A44">
        <w:rPr>
          <w:sz w:val="24"/>
          <w:szCs w:val="24"/>
        </w:rPr>
        <w:t>геоэкологического</w:t>
      </w:r>
      <w:proofErr w:type="spellEnd"/>
      <w:r w:rsidRPr="00C14A44">
        <w:rPr>
          <w:sz w:val="24"/>
          <w:szCs w:val="24"/>
        </w:rPr>
        <w:t xml:space="preserve"> анализа: границы, источники загрязнения, факторы риска для качества воды.</w:t>
      </w:r>
    </w:p>
    <w:p w14:paraId="4A5347EB" w14:textId="77777777" w:rsidR="00C14A44" w:rsidRDefault="00C14A44" w:rsidP="00C14A44">
      <w:pPr>
        <w:pStyle w:val="a5"/>
        <w:numPr>
          <w:ilvl w:val="0"/>
          <w:numId w:val="17"/>
        </w:numPr>
        <w:rPr>
          <w:sz w:val="24"/>
          <w:szCs w:val="24"/>
        </w:rPr>
      </w:pPr>
      <w:r w:rsidRPr="00C14A44">
        <w:rPr>
          <w:sz w:val="24"/>
          <w:szCs w:val="24"/>
        </w:rPr>
        <w:t>Геоэкологические проблемы деградации земель: эрозия, засоление, опустынивание (причины, показатели, примеры для Казахстана).</w:t>
      </w:r>
    </w:p>
    <w:p w14:paraId="25EBD1CF" w14:textId="77777777" w:rsidR="00C14A44" w:rsidRDefault="00C14A44" w:rsidP="00C14A44">
      <w:pPr>
        <w:pStyle w:val="a5"/>
        <w:numPr>
          <w:ilvl w:val="0"/>
          <w:numId w:val="17"/>
        </w:numPr>
        <w:rPr>
          <w:sz w:val="24"/>
          <w:szCs w:val="24"/>
        </w:rPr>
      </w:pPr>
      <w:proofErr w:type="spellStart"/>
      <w:r w:rsidRPr="00C14A44">
        <w:rPr>
          <w:sz w:val="24"/>
          <w:szCs w:val="24"/>
        </w:rPr>
        <w:t>Урбо</w:t>
      </w:r>
      <w:proofErr w:type="spellEnd"/>
      <w:r w:rsidRPr="00C14A44">
        <w:rPr>
          <w:sz w:val="24"/>
          <w:szCs w:val="24"/>
        </w:rPr>
        <w:t>-геоэкология: город как геосистема, тепловой остров, ливневый сток, шум и пылевое загрязнение, зелёно-синяя инфраструктура.</w:t>
      </w:r>
    </w:p>
    <w:p w14:paraId="63AABEF4" w14:textId="77777777" w:rsidR="00C14A44" w:rsidRDefault="00C14A44" w:rsidP="00C14A44">
      <w:pPr>
        <w:pStyle w:val="a5"/>
        <w:numPr>
          <w:ilvl w:val="0"/>
          <w:numId w:val="17"/>
        </w:numPr>
        <w:rPr>
          <w:sz w:val="24"/>
          <w:szCs w:val="24"/>
        </w:rPr>
      </w:pPr>
      <w:r w:rsidRPr="00C14A44">
        <w:rPr>
          <w:sz w:val="24"/>
          <w:szCs w:val="24"/>
        </w:rPr>
        <w:t>Понятие «</w:t>
      </w:r>
      <w:proofErr w:type="spellStart"/>
      <w:r w:rsidRPr="00C14A44">
        <w:rPr>
          <w:sz w:val="24"/>
          <w:szCs w:val="24"/>
        </w:rPr>
        <w:t>hot-spot</w:t>
      </w:r>
      <w:proofErr w:type="spellEnd"/>
      <w:r w:rsidRPr="00C14A44">
        <w:rPr>
          <w:sz w:val="24"/>
          <w:szCs w:val="24"/>
        </w:rPr>
        <w:t>» (горячая точка) в геоэкологии: критерии выделения, примеры и значение для планирования мер.</w:t>
      </w:r>
    </w:p>
    <w:p w14:paraId="4E27D4AA" w14:textId="77777777" w:rsidR="00C14A44" w:rsidRDefault="00C14A44" w:rsidP="00C14A44">
      <w:pPr>
        <w:pStyle w:val="a5"/>
        <w:numPr>
          <w:ilvl w:val="0"/>
          <w:numId w:val="17"/>
        </w:numPr>
        <w:rPr>
          <w:sz w:val="24"/>
          <w:szCs w:val="24"/>
        </w:rPr>
      </w:pPr>
      <w:proofErr w:type="spellStart"/>
      <w:r w:rsidRPr="00C14A44">
        <w:rPr>
          <w:sz w:val="24"/>
          <w:szCs w:val="24"/>
        </w:rPr>
        <w:t>Геоэкологический</w:t>
      </w:r>
      <w:proofErr w:type="spellEnd"/>
      <w:r w:rsidRPr="00C14A44">
        <w:rPr>
          <w:sz w:val="24"/>
          <w:szCs w:val="24"/>
        </w:rPr>
        <w:t xml:space="preserve"> мониторинг: цели, объекты, показатели, организация наблюдений (на примере воздуха, воды, почв).</w:t>
      </w:r>
    </w:p>
    <w:p w14:paraId="11FB37FF" w14:textId="77777777" w:rsidR="00C14A44" w:rsidRDefault="00C14A44" w:rsidP="00C14A44">
      <w:pPr>
        <w:pStyle w:val="a5"/>
        <w:numPr>
          <w:ilvl w:val="0"/>
          <w:numId w:val="17"/>
        </w:numPr>
        <w:rPr>
          <w:sz w:val="24"/>
          <w:szCs w:val="24"/>
        </w:rPr>
      </w:pPr>
      <w:r w:rsidRPr="00C14A44">
        <w:rPr>
          <w:sz w:val="24"/>
          <w:szCs w:val="24"/>
        </w:rPr>
        <w:t xml:space="preserve">Композитные индексы и интегральные оценки </w:t>
      </w:r>
      <w:proofErr w:type="spellStart"/>
      <w:r w:rsidRPr="00C14A44">
        <w:rPr>
          <w:sz w:val="24"/>
          <w:szCs w:val="24"/>
        </w:rPr>
        <w:t>геоэкологического</w:t>
      </w:r>
      <w:proofErr w:type="spellEnd"/>
      <w:r w:rsidRPr="00C14A44">
        <w:rPr>
          <w:sz w:val="24"/>
          <w:szCs w:val="24"/>
        </w:rPr>
        <w:t xml:space="preserve"> состояния (индекс уязвимости, качества среды и др.).</w:t>
      </w:r>
    </w:p>
    <w:p w14:paraId="16BECDAE" w14:textId="77777777" w:rsidR="00C14A44" w:rsidRDefault="00C14A44" w:rsidP="00C14A44">
      <w:pPr>
        <w:pStyle w:val="a5"/>
        <w:numPr>
          <w:ilvl w:val="0"/>
          <w:numId w:val="17"/>
        </w:numPr>
        <w:rPr>
          <w:sz w:val="24"/>
          <w:szCs w:val="24"/>
        </w:rPr>
      </w:pPr>
      <w:r w:rsidRPr="00C14A44">
        <w:rPr>
          <w:sz w:val="24"/>
          <w:szCs w:val="24"/>
        </w:rPr>
        <w:t xml:space="preserve">Неопределённость в геоэкологических исследованиях: основные источники (данные, модели, </w:t>
      </w:r>
      <w:r w:rsidRPr="00C14A44">
        <w:rPr>
          <w:sz w:val="24"/>
          <w:szCs w:val="24"/>
        </w:rPr>
        <w:lastRenderedPageBreak/>
        <w:t>сценарии) и способы её учёта.</w:t>
      </w:r>
    </w:p>
    <w:p w14:paraId="5616B803" w14:textId="77777777" w:rsidR="00C14A44" w:rsidRDefault="00C14A44" w:rsidP="00C14A44">
      <w:pPr>
        <w:pStyle w:val="a5"/>
        <w:numPr>
          <w:ilvl w:val="0"/>
          <w:numId w:val="17"/>
        </w:numPr>
        <w:rPr>
          <w:sz w:val="24"/>
          <w:szCs w:val="24"/>
        </w:rPr>
      </w:pPr>
      <w:r w:rsidRPr="00C14A44">
        <w:rPr>
          <w:sz w:val="24"/>
          <w:szCs w:val="24"/>
        </w:rPr>
        <w:t xml:space="preserve">Экологическое и территориальное планирование: место </w:t>
      </w:r>
      <w:proofErr w:type="spellStart"/>
      <w:r w:rsidRPr="00C14A44">
        <w:rPr>
          <w:sz w:val="24"/>
          <w:szCs w:val="24"/>
        </w:rPr>
        <w:t>геоэкологического</w:t>
      </w:r>
      <w:proofErr w:type="spellEnd"/>
      <w:r w:rsidRPr="00C14A44">
        <w:rPr>
          <w:sz w:val="24"/>
          <w:szCs w:val="24"/>
        </w:rPr>
        <w:t xml:space="preserve"> анализа в принятии решений (зонирование, ограничения).</w:t>
      </w:r>
    </w:p>
    <w:p w14:paraId="1E61AC3B" w14:textId="77777777" w:rsidR="00C14A44" w:rsidRDefault="00C14A44" w:rsidP="00C14A44">
      <w:pPr>
        <w:pStyle w:val="a5"/>
        <w:numPr>
          <w:ilvl w:val="0"/>
          <w:numId w:val="17"/>
        </w:numPr>
        <w:rPr>
          <w:sz w:val="24"/>
          <w:szCs w:val="24"/>
        </w:rPr>
      </w:pPr>
      <w:r w:rsidRPr="00C14A44">
        <w:rPr>
          <w:sz w:val="24"/>
          <w:szCs w:val="24"/>
        </w:rPr>
        <w:t>Оценка воздействия на окружающую среду (ОВОС) и стратегическая экологическая оценка: роль геоэкологических данных и карт.</w:t>
      </w:r>
    </w:p>
    <w:p w14:paraId="1108F929" w14:textId="77777777" w:rsidR="00C14A44" w:rsidRDefault="00C14A44" w:rsidP="00C14A44">
      <w:pPr>
        <w:pStyle w:val="a5"/>
        <w:numPr>
          <w:ilvl w:val="0"/>
          <w:numId w:val="17"/>
        </w:numPr>
        <w:rPr>
          <w:sz w:val="24"/>
          <w:szCs w:val="24"/>
        </w:rPr>
      </w:pPr>
      <w:r w:rsidRPr="00C14A44">
        <w:rPr>
          <w:sz w:val="24"/>
          <w:szCs w:val="24"/>
        </w:rPr>
        <w:t xml:space="preserve">Восстановление нарушенных территорий: рекультивация, </w:t>
      </w:r>
      <w:proofErr w:type="spellStart"/>
      <w:r w:rsidRPr="00C14A44">
        <w:rPr>
          <w:sz w:val="24"/>
          <w:szCs w:val="24"/>
        </w:rPr>
        <w:t>ремедиация</w:t>
      </w:r>
      <w:proofErr w:type="spellEnd"/>
      <w:r w:rsidRPr="00C14A44">
        <w:rPr>
          <w:sz w:val="24"/>
          <w:szCs w:val="24"/>
        </w:rPr>
        <w:t>, реконструкция экосистем (основные этапы и подходы).</w:t>
      </w:r>
    </w:p>
    <w:p w14:paraId="749AC05F" w14:textId="77777777" w:rsidR="00C14A44" w:rsidRDefault="00C14A44" w:rsidP="00C14A44">
      <w:pPr>
        <w:pStyle w:val="a5"/>
        <w:numPr>
          <w:ilvl w:val="0"/>
          <w:numId w:val="17"/>
        </w:numPr>
        <w:rPr>
          <w:sz w:val="24"/>
          <w:szCs w:val="24"/>
        </w:rPr>
      </w:pPr>
      <w:proofErr w:type="spellStart"/>
      <w:r w:rsidRPr="00C14A44">
        <w:rPr>
          <w:sz w:val="24"/>
          <w:szCs w:val="24"/>
        </w:rPr>
        <w:t>Природо</w:t>
      </w:r>
      <w:proofErr w:type="spellEnd"/>
      <w:r w:rsidRPr="00C14A44">
        <w:rPr>
          <w:sz w:val="24"/>
          <w:szCs w:val="24"/>
        </w:rPr>
        <w:t>-ориентированные решения (</w:t>
      </w:r>
      <w:proofErr w:type="spellStart"/>
      <w:r w:rsidRPr="00C14A44">
        <w:rPr>
          <w:sz w:val="24"/>
          <w:szCs w:val="24"/>
        </w:rPr>
        <w:t>Nature</w:t>
      </w:r>
      <w:proofErr w:type="spellEnd"/>
      <w:r w:rsidRPr="00C14A44">
        <w:rPr>
          <w:sz w:val="24"/>
          <w:szCs w:val="24"/>
        </w:rPr>
        <w:t xml:space="preserve">-based </w:t>
      </w:r>
      <w:proofErr w:type="spellStart"/>
      <w:r w:rsidRPr="00C14A44">
        <w:rPr>
          <w:sz w:val="24"/>
          <w:szCs w:val="24"/>
        </w:rPr>
        <w:t>Solutions</w:t>
      </w:r>
      <w:proofErr w:type="spellEnd"/>
      <w:r w:rsidRPr="00C14A44">
        <w:rPr>
          <w:sz w:val="24"/>
          <w:szCs w:val="24"/>
        </w:rPr>
        <w:t xml:space="preserve">, </w:t>
      </w:r>
      <w:proofErr w:type="spellStart"/>
      <w:r w:rsidRPr="00C14A44">
        <w:rPr>
          <w:sz w:val="24"/>
          <w:szCs w:val="24"/>
        </w:rPr>
        <w:t>NbS</w:t>
      </w:r>
      <w:proofErr w:type="spellEnd"/>
      <w:r w:rsidRPr="00C14A44">
        <w:rPr>
          <w:sz w:val="24"/>
          <w:szCs w:val="24"/>
        </w:rPr>
        <w:t>) в геоэкологии: принципы, примеры (лесомелиорация, восстановление пойм, зелёная инфраструктура).</w:t>
      </w:r>
    </w:p>
    <w:p w14:paraId="3DBD0B3A" w14:textId="77777777" w:rsidR="00C14A44" w:rsidRPr="00C14A44" w:rsidRDefault="00C14A44" w:rsidP="00C14A44">
      <w:pPr>
        <w:pStyle w:val="a5"/>
        <w:numPr>
          <w:ilvl w:val="0"/>
          <w:numId w:val="17"/>
        </w:numPr>
        <w:rPr>
          <w:sz w:val="20"/>
          <w:szCs w:val="20"/>
        </w:rPr>
      </w:pPr>
      <w:r w:rsidRPr="00C14A44">
        <w:rPr>
          <w:sz w:val="24"/>
          <w:szCs w:val="24"/>
        </w:rPr>
        <w:t>Геоэкологические аспекты устойчивого развития территорий: «пределы роста», компромиссы (</w:t>
      </w:r>
      <w:proofErr w:type="spellStart"/>
      <w:r w:rsidRPr="00C14A44">
        <w:rPr>
          <w:sz w:val="24"/>
          <w:szCs w:val="24"/>
        </w:rPr>
        <w:t>trade-offs</w:t>
      </w:r>
      <w:proofErr w:type="spellEnd"/>
      <w:r w:rsidRPr="00C14A44">
        <w:rPr>
          <w:sz w:val="24"/>
          <w:szCs w:val="24"/>
        </w:rPr>
        <w:t>) между экономикой и средой.</w:t>
      </w:r>
    </w:p>
    <w:p w14:paraId="2D209A79" w14:textId="3FFBE640" w:rsidR="0075058D" w:rsidRPr="00C14A44" w:rsidRDefault="00C14A44" w:rsidP="00C14A44">
      <w:pPr>
        <w:pStyle w:val="a5"/>
        <w:numPr>
          <w:ilvl w:val="0"/>
          <w:numId w:val="17"/>
        </w:numPr>
        <w:rPr>
          <w:sz w:val="20"/>
          <w:szCs w:val="20"/>
        </w:rPr>
      </w:pPr>
      <w:r w:rsidRPr="00C14A44">
        <w:rPr>
          <w:sz w:val="24"/>
          <w:szCs w:val="24"/>
        </w:rPr>
        <w:t>Особенности геоэкологических проблем и природно-техногенных систем Казахстана (пример 1–2 регионов/областей по выбору студента).</w:t>
      </w:r>
    </w:p>
    <w:p w14:paraId="522EE3F7" w14:textId="77777777" w:rsidR="00F65BCA" w:rsidRDefault="00F65BCA" w:rsidP="00D13338">
      <w:pPr>
        <w:pStyle w:val="2"/>
        <w:ind w:left="504" w:right="1694"/>
      </w:pPr>
    </w:p>
    <w:p w14:paraId="6649C1A1" w14:textId="77777777" w:rsidR="00F65BCA" w:rsidRDefault="00F65BCA" w:rsidP="00D13338">
      <w:pPr>
        <w:pStyle w:val="2"/>
        <w:ind w:left="504" w:right="1694"/>
      </w:pPr>
    </w:p>
    <w:p w14:paraId="22B4ED03" w14:textId="74106AA2" w:rsidR="00F65BCA" w:rsidRDefault="00F65BCA" w:rsidP="00D13338">
      <w:pPr>
        <w:pStyle w:val="2"/>
        <w:ind w:left="504" w:right="1694"/>
      </w:pPr>
    </w:p>
    <w:p w14:paraId="34D7C8FB" w14:textId="77777777" w:rsidR="00C14A44" w:rsidRDefault="00C14A44" w:rsidP="00D13338">
      <w:pPr>
        <w:pStyle w:val="2"/>
        <w:ind w:left="504" w:right="1694"/>
      </w:pPr>
    </w:p>
    <w:p w14:paraId="22DC3105" w14:textId="1AE372B9" w:rsidR="00B52E0C" w:rsidRPr="00E72DD3" w:rsidRDefault="00235604" w:rsidP="00D13338">
      <w:pPr>
        <w:pStyle w:val="2"/>
        <w:ind w:left="504" w:right="1694"/>
      </w:pPr>
      <w:r w:rsidRPr="00E72DD3">
        <w:t>Рекомендуемые</w:t>
      </w:r>
      <w:r w:rsidRPr="00E72DD3">
        <w:rPr>
          <w:spacing w:val="-13"/>
        </w:rPr>
        <w:t xml:space="preserve"> </w:t>
      </w:r>
      <w:r w:rsidRPr="00E72DD3">
        <w:t>источники</w:t>
      </w:r>
      <w:r w:rsidRPr="00E72DD3">
        <w:rPr>
          <w:spacing w:val="-5"/>
        </w:rPr>
        <w:t xml:space="preserve"> </w:t>
      </w:r>
      <w:r w:rsidRPr="00E72DD3">
        <w:t>литературы</w:t>
      </w:r>
      <w:r w:rsidRPr="00E72DD3">
        <w:rPr>
          <w:spacing w:val="-11"/>
        </w:rPr>
        <w:t xml:space="preserve"> </w:t>
      </w:r>
      <w:r w:rsidRPr="00E72DD3">
        <w:t>для</w:t>
      </w:r>
      <w:r w:rsidRPr="00E72DD3">
        <w:rPr>
          <w:spacing w:val="-14"/>
        </w:rPr>
        <w:t xml:space="preserve"> </w:t>
      </w:r>
      <w:r w:rsidRPr="00E72DD3">
        <w:t>подготовки</w:t>
      </w:r>
      <w:r w:rsidRPr="00E72DD3">
        <w:rPr>
          <w:spacing w:val="-9"/>
        </w:rPr>
        <w:t xml:space="preserve"> </w:t>
      </w:r>
      <w:r w:rsidRPr="00E72DD3">
        <w:t>к</w:t>
      </w:r>
      <w:r w:rsidRPr="00E72DD3">
        <w:rPr>
          <w:spacing w:val="-11"/>
        </w:rPr>
        <w:t xml:space="preserve"> </w:t>
      </w:r>
      <w:r w:rsidRPr="00E72DD3">
        <w:t xml:space="preserve">экзамену </w:t>
      </w:r>
    </w:p>
    <w:p w14:paraId="6FE22376" w14:textId="77777777" w:rsidR="00B52E0C" w:rsidRPr="00E72DD3" w:rsidRDefault="00B52E0C" w:rsidP="00D13338">
      <w:pPr>
        <w:pStyle w:val="2"/>
        <w:ind w:left="504" w:right="1694"/>
      </w:pPr>
    </w:p>
    <w:p w14:paraId="1B714BCC" w14:textId="77777777" w:rsidR="00C14A44" w:rsidRPr="00C14A44" w:rsidRDefault="00C14A44" w:rsidP="00C14A44">
      <w:pPr>
        <w:widowControl/>
        <w:numPr>
          <w:ilvl w:val="0"/>
          <w:numId w:val="18"/>
        </w:numPr>
        <w:autoSpaceDE/>
        <w:autoSpaceDN/>
        <w:rPr>
          <w:color w:val="000000"/>
          <w:sz w:val="24"/>
          <w:szCs w:val="24"/>
          <w:lang w:val="ru-KZ"/>
        </w:rPr>
      </w:pPr>
      <w:r w:rsidRPr="00C14A44">
        <w:rPr>
          <w:color w:val="000000"/>
          <w:sz w:val="24"/>
          <w:szCs w:val="24"/>
          <w:lang w:val="ru-KZ"/>
        </w:rPr>
        <w:t xml:space="preserve">Голубев Г.Н. </w:t>
      </w:r>
      <w:r w:rsidRPr="00C14A44">
        <w:rPr>
          <w:i/>
          <w:iCs/>
          <w:color w:val="000000"/>
          <w:sz w:val="24"/>
          <w:szCs w:val="24"/>
          <w:lang w:val="ru-KZ"/>
        </w:rPr>
        <w:t>Геоэкология. Учебник для студентов высших учебных заведений.</w:t>
      </w:r>
      <w:r w:rsidRPr="00C14A44">
        <w:rPr>
          <w:color w:val="000000"/>
          <w:sz w:val="24"/>
          <w:szCs w:val="24"/>
          <w:lang w:val="ru-KZ"/>
        </w:rPr>
        <w:t xml:space="preserve"> – М.: ГЕОС, 1999. – 338 с. </w:t>
      </w:r>
    </w:p>
    <w:p w14:paraId="5E285064" w14:textId="77777777" w:rsidR="00C14A44" w:rsidRPr="00C14A44" w:rsidRDefault="00C14A44" w:rsidP="00C14A44">
      <w:pPr>
        <w:widowControl/>
        <w:numPr>
          <w:ilvl w:val="0"/>
          <w:numId w:val="18"/>
        </w:numPr>
        <w:autoSpaceDE/>
        <w:autoSpaceDN/>
        <w:rPr>
          <w:color w:val="000000"/>
          <w:sz w:val="24"/>
          <w:szCs w:val="24"/>
          <w:lang w:val="ru-KZ"/>
        </w:rPr>
      </w:pPr>
      <w:r w:rsidRPr="00C14A44">
        <w:rPr>
          <w:color w:val="000000"/>
          <w:sz w:val="24"/>
          <w:szCs w:val="24"/>
          <w:lang w:val="ru-KZ"/>
        </w:rPr>
        <w:t xml:space="preserve">Голубев Г.Н. </w:t>
      </w:r>
      <w:r w:rsidRPr="00C14A44">
        <w:rPr>
          <w:i/>
          <w:iCs/>
          <w:color w:val="000000"/>
          <w:sz w:val="24"/>
          <w:szCs w:val="24"/>
          <w:lang w:val="ru-KZ"/>
        </w:rPr>
        <w:t>Основы геоэкологии. Учебник (бакалавриат, специалитет).</w:t>
      </w:r>
      <w:r w:rsidRPr="00C14A44">
        <w:rPr>
          <w:color w:val="000000"/>
          <w:sz w:val="24"/>
          <w:szCs w:val="24"/>
          <w:lang w:val="ru-KZ"/>
        </w:rPr>
        <w:t xml:space="preserve"> – 2-е и более поздние издания. </w:t>
      </w:r>
    </w:p>
    <w:p w14:paraId="78DE37F1" w14:textId="77777777" w:rsidR="00C14A44" w:rsidRPr="00C14A44" w:rsidRDefault="00C14A44" w:rsidP="00C14A44">
      <w:pPr>
        <w:widowControl/>
        <w:numPr>
          <w:ilvl w:val="0"/>
          <w:numId w:val="18"/>
        </w:numPr>
        <w:autoSpaceDE/>
        <w:autoSpaceDN/>
        <w:rPr>
          <w:color w:val="000000"/>
          <w:sz w:val="24"/>
          <w:szCs w:val="24"/>
          <w:lang w:val="ru-KZ"/>
        </w:rPr>
      </w:pPr>
      <w:proofErr w:type="spellStart"/>
      <w:r w:rsidRPr="00C14A44">
        <w:rPr>
          <w:color w:val="000000"/>
          <w:sz w:val="24"/>
          <w:szCs w:val="24"/>
          <w:lang w:val="ru-KZ"/>
        </w:rPr>
        <w:t>Стурман</w:t>
      </w:r>
      <w:proofErr w:type="spellEnd"/>
      <w:r w:rsidRPr="00C14A44">
        <w:rPr>
          <w:color w:val="000000"/>
          <w:sz w:val="24"/>
          <w:szCs w:val="24"/>
          <w:lang w:val="ru-KZ"/>
        </w:rPr>
        <w:t xml:space="preserve"> В.И. </w:t>
      </w:r>
      <w:r w:rsidRPr="00C14A44">
        <w:rPr>
          <w:i/>
          <w:iCs/>
          <w:color w:val="000000"/>
          <w:sz w:val="24"/>
          <w:szCs w:val="24"/>
          <w:lang w:val="ru-KZ"/>
        </w:rPr>
        <w:t>Геоэкология: учебное пособие для вузов.</w:t>
      </w:r>
      <w:r w:rsidRPr="00C14A44">
        <w:rPr>
          <w:color w:val="000000"/>
          <w:sz w:val="24"/>
          <w:szCs w:val="24"/>
          <w:lang w:val="ru-KZ"/>
        </w:rPr>
        <w:t xml:space="preserve"> – 5-е изд., стер. – СПб.: Лань, 2023. – 228 с. </w:t>
      </w:r>
    </w:p>
    <w:p w14:paraId="43245001" w14:textId="77777777" w:rsidR="00C14A44" w:rsidRPr="00C14A44" w:rsidRDefault="00C14A44" w:rsidP="00C14A44">
      <w:pPr>
        <w:widowControl/>
        <w:numPr>
          <w:ilvl w:val="0"/>
          <w:numId w:val="18"/>
        </w:numPr>
        <w:autoSpaceDE/>
        <w:autoSpaceDN/>
        <w:rPr>
          <w:color w:val="000000"/>
          <w:sz w:val="24"/>
          <w:szCs w:val="24"/>
          <w:lang w:val="ru-KZ"/>
        </w:rPr>
      </w:pPr>
      <w:r w:rsidRPr="00C14A44">
        <w:rPr>
          <w:color w:val="000000"/>
          <w:sz w:val="24"/>
          <w:szCs w:val="24"/>
          <w:lang w:val="ru-KZ"/>
        </w:rPr>
        <w:t xml:space="preserve">Комарова Н.Г. </w:t>
      </w:r>
      <w:r w:rsidRPr="00C14A44">
        <w:rPr>
          <w:i/>
          <w:iCs/>
          <w:color w:val="000000"/>
          <w:sz w:val="24"/>
          <w:szCs w:val="24"/>
          <w:lang w:val="ru-KZ"/>
        </w:rPr>
        <w:t>Геоэкология и природопользование: учебное пособие.</w:t>
      </w:r>
    </w:p>
    <w:p w14:paraId="125AD856" w14:textId="65F7C472" w:rsidR="00C14A44" w:rsidRPr="00C14A44" w:rsidRDefault="00C14A44" w:rsidP="00C14A44">
      <w:pPr>
        <w:widowControl/>
        <w:autoSpaceDE/>
        <w:autoSpaceDN/>
        <w:rPr>
          <w:color w:val="000000"/>
          <w:sz w:val="24"/>
          <w:szCs w:val="24"/>
          <w:lang w:val="ru-KZ"/>
        </w:rPr>
      </w:pPr>
    </w:p>
    <w:p w14:paraId="6127AA2A" w14:textId="77777777" w:rsidR="00C14A44" w:rsidRPr="00C14A44" w:rsidRDefault="00C14A44" w:rsidP="00C14A44">
      <w:pPr>
        <w:widowControl/>
        <w:numPr>
          <w:ilvl w:val="0"/>
          <w:numId w:val="19"/>
        </w:numPr>
        <w:autoSpaceDE/>
        <w:autoSpaceDN/>
        <w:rPr>
          <w:color w:val="000000"/>
          <w:sz w:val="24"/>
          <w:szCs w:val="24"/>
          <w:lang w:val="ru-KZ"/>
        </w:rPr>
      </w:pPr>
      <w:proofErr w:type="spellStart"/>
      <w:r w:rsidRPr="00C14A44">
        <w:rPr>
          <w:color w:val="000000"/>
          <w:sz w:val="24"/>
          <w:szCs w:val="24"/>
          <w:lang w:val="ru-KZ"/>
        </w:rPr>
        <w:t>Чигаркин</w:t>
      </w:r>
      <w:proofErr w:type="spellEnd"/>
      <w:r w:rsidRPr="00C14A44">
        <w:rPr>
          <w:color w:val="000000"/>
          <w:sz w:val="24"/>
          <w:szCs w:val="24"/>
          <w:lang w:val="ru-KZ"/>
        </w:rPr>
        <w:t xml:space="preserve"> А.В. </w:t>
      </w:r>
      <w:r w:rsidRPr="00C14A44">
        <w:rPr>
          <w:i/>
          <w:iCs/>
          <w:color w:val="000000"/>
          <w:sz w:val="24"/>
          <w:szCs w:val="24"/>
          <w:lang w:val="ru-KZ"/>
        </w:rPr>
        <w:t>Геоэкология и охрана природы Казахстана.</w:t>
      </w:r>
      <w:r w:rsidRPr="00C14A44">
        <w:rPr>
          <w:color w:val="000000"/>
          <w:sz w:val="24"/>
          <w:szCs w:val="24"/>
          <w:lang w:val="ru-KZ"/>
        </w:rPr>
        <w:t xml:space="preserve"> – Алматы, 2003. </w:t>
      </w:r>
    </w:p>
    <w:p w14:paraId="49B7E692" w14:textId="77777777" w:rsidR="00C14A44" w:rsidRPr="00C14A44" w:rsidRDefault="00C14A44" w:rsidP="00C14A44">
      <w:pPr>
        <w:widowControl/>
        <w:numPr>
          <w:ilvl w:val="0"/>
          <w:numId w:val="19"/>
        </w:numPr>
        <w:autoSpaceDE/>
        <w:autoSpaceDN/>
        <w:rPr>
          <w:color w:val="000000"/>
          <w:sz w:val="24"/>
          <w:szCs w:val="24"/>
          <w:lang w:val="ru-KZ"/>
        </w:rPr>
      </w:pPr>
      <w:proofErr w:type="spellStart"/>
      <w:r w:rsidRPr="00C14A44">
        <w:rPr>
          <w:color w:val="000000"/>
          <w:sz w:val="24"/>
          <w:szCs w:val="24"/>
          <w:lang w:val="ru-KZ"/>
        </w:rPr>
        <w:t>Чигаркин</w:t>
      </w:r>
      <w:proofErr w:type="spellEnd"/>
      <w:r w:rsidRPr="00C14A44">
        <w:rPr>
          <w:color w:val="000000"/>
          <w:sz w:val="24"/>
          <w:szCs w:val="24"/>
          <w:lang w:val="ru-KZ"/>
        </w:rPr>
        <w:t xml:space="preserve"> А.В. </w:t>
      </w:r>
      <w:r w:rsidRPr="00C14A44">
        <w:rPr>
          <w:i/>
          <w:iCs/>
          <w:color w:val="000000"/>
          <w:sz w:val="24"/>
          <w:szCs w:val="24"/>
          <w:lang w:val="ru-KZ"/>
        </w:rPr>
        <w:t>Региональная геоэкология Казахстана.</w:t>
      </w:r>
      <w:r w:rsidRPr="00C14A44">
        <w:rPr>
          <w:color w:val="000000"/>
          <w:sz w:val="24"/>
          <w:szCs w:val="24"/>
          <w:lang w:val="ru-KZ"/>
        </w:rPr>
        <w:t xml:space="preserve"> – Алматы, 2000. </w:t>
      </w:r>
    </w:p>
    <w:p w14:paraId="2F155CA9" w14:textId="77777777" w:rsidR="00C14A44" w:rsidRPr="00C14A44" w:rsidRDefault="00C14A44" w:rsidP="00C14A44">
      <w:pPr>
        <w:widowControl/>
        <w:numPr>
          <w:ilvl w:val="0"/>
          <w:numId w:val="19"/>
        </w:numPr>
        <w:autoSpaceDE/>
        <w:autoSpaceDN/>
        <w:rPr>
          <w:color w:val="000000"/>
          <w:sz w:val="24"/>
          <w:szCs w:val="24"/>
          <w:lang w:val="ru-KZ"/>
        </w:rPr>
      </w:pPr>
      <w:r w:rsidRPr="00C14A44">
        <w:rPr>
          <w:color w:val="000000"/>
          <w:sz w:val="24"/>
          <w:szCs w:val="24"/>
          <w:lang w:val="ru-KZ"/>
        </w:rPr>
        <w:t>*</w:t>
      </w:r>
      <w:r w:rsidRPr="00C14A44">
        <w:rPr>
          <w:i/>
          <w:iCs/>
          <w:color w:val="000000"/>
          <w:sz w:val="24"/>
          <w:szCs w:val="24"/>
          <w:lang w:val="ru-KZ"/>
        </w:rPr>
        <w:t>Геоэкология Казахстана: географические аспекты природопользования и охраны природы</w:t>
      </w:r>
      <w:r w:rsidRPr="00C14A44">
        <w:rPr>
          <w:color w:val="000000"/>
          <w:sz w:val="24"/>
          <w:szCs w:val="24"/>
          <w:lang w:val="ru-KZ"/>
        </w:rPr>
        <w:t xml:space="preserve"> (учебное пособие, под ред. А.В. </w:t>
      </w:r>
      <w:proofErr w:type="spellStart"/>
      <w:r w:rsidRPr="00C14A44">
        <w:rPr>
          <w:color w:val="000000"/>
          <w:sz w:val="24"/>
          <w:szCs w:val="24"/>
          <w:lang w:val="ru-KZ"/>
        </w:rPr>
        <w:t>Чигаркина</w:t>
      </w:r>
      <w:proofErr w:type="spellEnd"/>
      <w:r w:rsidRPr="00C14A44">
        <w:rPr>
          <w:color w:val="000000"/>
          <w:sz w:val="24"/>
          <w:szCs w:val="24"/>
          <w:lang w:val="ru-KZ"/>
        </w:rPr>
        <w:t xml:space="preserve"> и др.). </w:t>
      </w:r>
    </w:p>
    <w:p w14:paraId="61908F44" w14:textId="77777777" w:rsidR="00C14A44" w:rsidRPr="00C14A44" w:rsidRDefault="00C14A44" w:rsidP="00C14A44">
      <w:pPr>
        <w:widowControl/>
        <w:numPr>
          <w:ilvl w:val="0"/>
          <w:numId w:val="19"/>
        </w:numPr>
        <w:autoSpaceDE/>
        <w:autoSpaceDN/>
        <w:rPr>
          <w:color w:val="000000"/>
          <w:sz w:val="24"/>
          <w:szCs w:val="24"/>
          <w:lang w:val="ru-KZ"/>
        </w:rPr>
      </w:pPr>
      <w:proofErr w:type="spellStart"/>
      <w:r w:rsidRPr="00C14A44">
        <w:rPr>
          <w:color w:val="000000"/>
          <w:sz w:val="24"/>
          <w:szCs w:val="24"/>
          <w:lang w:val="ru-KZ"/>
        </w:rPr>
        <w:t>Байбатша</w:t>
      </w:r>
      <w:proofErr w:type="spellEnd"/>
      <w:r w:rsidRPr="00C14A44">
        <w:rPr>
          <w:color w:val="000000"/>
          <w:sz w:val="24"/>
          <w:szCs w:val="24"/>
          <w:lang w:val="ru-KZ"/>
        </w:rPr>
        <w:t xml:space="preserve"> Ә.Б. </w:t>
      </w:r>
      <w:r w:rsidRPr="00C14A44">
        <w:rPr>
          <w:i/>
          <w:iCs/>
          <w:color w:val="000000"/>
          <w:sz w:val="24"/>
          <w:szCs w:val="24"/>
          <w:lang w:val="ru-KZ"/>
        </w:rPr>
        <w:t xml:space="preserve">Геоэкология </w:t>
      </w:r>
      <w:proofErr w:type="spellStart"/>
      <w:r w:rsidRPr="00C14A44">
        <w:rPr>
          <w:i/>
          <w:iCs/>
          <w:color w:val="000000"/>
          <w:sz w:val="24"/>
          <w:szCs w:val="24"/>
          <w:lang w:val="ru-KZ"/>
        </w:rPr>
        <w:t>негіздері</w:t>
      </w:r>
      <w:proofErr w:type="spellEnd"/>
      <w:r w:rsidRPr="00C14A44">
        <w:rPr>
          <w:i/>
          <w:iCs/>
          <w:color w:val="000000"/>
          <w:sz w:val="24"/>
          <w:szCs w:val="24"/>
          <w:lang w:val="ru-KZ"/>
        </w:rPr>
        <w:t xml:space="preserve">: </w:t>
      </w:r>
      <w:proofErr w:type="spellStart"/>
      <w:r w:rsidRPr="00C14A44">
        <w:rPr>
          <w:i/>
          <w:iCs/>
          <w:color w:val="000000"/>
          <w:sz w:val="24"/>
          <w:szCs w:val="24"/>
          <w:lang w:val="ru-KZ"/>
        </w:rPr>
        <w:t>оқу</w:t>
      </w:r>
      <w:proofErr w:type="spellEnd"/>
      <w:r w:rsidRPr="00C14A44">
        <w:rPr>
          <w:i/>
          <w:iCs/>
          <w:color w:val="000000"/>
          <w:sz w:val="24"/>
          <w:szCs w:val="24"/>
          <w:lang w:val="ru-KZ"/>
        </w:rPr>
        <w:t xml:space="preserve"> </w:t>
      </w:r>
      <w:proofErr w:type="spellStart"/>
      <w:r w:rsidRPr="00C14A44">
        <w:rPr>
          <w:i/>
          <w:iCs/>
          <w:color w:val="000000"/>
          <w:sz w:val="24"/>
          <w:szCs w:val="24"/>
          <w:lang w:val="ru-KZ"/>
        </w:rPr>
        <w:t>құралы</w:t>
      </w:r>
      <w:proofErr w:type="spellEnd"/>
      <w:r w:rsidRPr="00C14A44">
        <w:rPr>
          <w:i/>
          <w:iCs/>
          <w:color w:val="000000"/>
          <w:sz w:val="24"/>
          <w:szCs w:val="24"/>
          <w:lang w:val="ru-KZ"/>
        </w:rPr>
        <w:t>.</w:t>
      </w:r>
      <w:r w:rsidRPr="00C14A44">
        <w:rPr>
          <w:color w:val="000000"/>
          <w:sz w:val="24"/>
          <w:szCs w:val="24"/>
          <w:lang w:val="ru-KZ"/>
        </w:rPr>
        <w:t xml:space="preserve"> – Алматы: </w:t>
      </w:r>
      <w:proofErr w:type="spellStart"/>
      <w:r w:rsidRPr="00C14A44">
        <w:rPr>
          <w:color w:val="000000"/>
          <w:sz w:val="24"/>
          <w:szCs w:val="24"/>
          <w:lang w:val="ru-KZ"/>
        </w:rPr>
        <w:t>ҚазҰТУ</w:t>
      </w:r>
      <w:proofErr w:type="spellEnd"/>
      <w:r w:rsidRPr="00C14A44">
        <w:rPr>
          <w:color w:val="000000"/>
          <w:sz w:val="24"/>
          <w:szCs w:val="24"/>
          <w:lang w:val="ru-KZ"/>
        </w:rPr>
        <w:t xml:space="preserve">, 2001. – 129 б. </w:t>
      </w:r>
    </w:p>
    <w:p w14:paraId="1B856ECF" w14:textId="002EEC5C" w:rsidR="00C14A44" w:rsidRPr="00C14A44" w:rsidRDefault="00C14A44" w:rsidP="00C14A44">
      <w:pPr>
        <w:widowControl/>
        <w:autoSpaceDE/>
        <w:autoSpaceDN/>
        <w:rPr>
          <w:color w:val="000000"/>
          <w:sz w:val="24"/>
          <w:szCs w:val="24"/>
          <w:lang w:val="ru-KZ"/>
        </w:rPr>
      </w:pPr>
    </w:p>
    <w:p w14:paraId="68F8BF9B" w14:textId="125C9BDE" w:rsidR="00C14A44" w:rsidRPr="00C14A44" w:rsidRDefault="00C14A44" w:rsidP="00F67175">
      <w:pPr>
        <w:widowControl/>
        <w:autoSpaceDE/>
        <w:autoSpaceDN/>
        <w:ind w:left="360"/>
        <w:rPr>
          <w:color w:val="000000"/>
          <w:sz w:val="24"/>
          <w:szCs w:val="24"/>
          <w:lang w:val="ru-KZ"/>
        </w:rPr>
      </w:pPr>
      <w:r w:rsidRPr="00C14A44">
        <w:rPr>
          <w:b/>
          <w:bCs/>
          <w:color w:val="000000"/>
          <w:sz w:val="24"/>
          <w:szCs w:val="24"/>
          <w:lang w:val="ru-KZ"/>
        </w:rPr>
        <w:t>Дополнительные источники</w:t>
      </w:r>
      <w:r w:rsidRPr="00C14A44">
        <w:rPr>
          <w:color w:val="000000"/>
          <w:sz w:val="24"/>
          <w:szCs w:val="24"/>
          <w:lang w:val="ru-KZ"/>
        </w:rPr>
        <w:t xml:space="preserve"> </w:t>
      </w:r>
    </w:p>
    <w:p w14:paraId="29DB974B" w14:textId="77777777" w:rsidR="00C14A44" w:rsidRPr="00C14A44" w:rsidRDefault="00C14A44" w:rsidP="00C14A44">
      <w:pPr>
        <w:widowControl/>
        <w:numPr>
          <w:ilvl w:val="0"/>
          <w:numId w:val="20"/>
        </w:numPr>
        <w:autoSpaceDE/>
        <w:autoSpaceDN/>
        <w:rPr>
          <w:color w:val="000000"/>
          <w:sz w:val="24"/>
          <w:szCs w:val="24"/>
          <w:lang w:val="ru-KZ"/>
        </w:rPr>
      </w:pPr>
      <w:r w:rsidRPr="00C14A44">
        <w:rPr>
          <w:color w:val="000000"/>
          <w:sz w:val="24"/>
          <w:szCs w:val="24"/>
          <w:lang w:val="ru-KZ"/>
        </w:rPr>
        <w:t xml:space="preserve">Лавров С.Б. </w:t>
      </w:r>
      <w:r w:rsidRPr="00C14A44">
        <w:rPr>
          <w:i/>
          <w:iCs/>
          <w:color w:val="000000"/>
          <w:sz w:val="24"/>
          <w:szCs w:val="24"/>
          <w:lang w:val="ru-KZ"/>
        </w:rPr>
        <w:t>Геоэкология. Теория и некоторые вопросы практики.</w:t>
      </w:r>
      <w:r w:rsidRPr="00C14A44">
        <w:rPr>
          <w:color w:val="000000"/>
          <w:sz w:val="24"/>
          <w:szCs w:val="24"/>
          <w:lang w:val="ru-KZ"/>
        </w:rPr>
        <w:t xml:space="preserve"> – М.: ВГО, 1989. </w:t>
      </w:r>
    </w:p>
    <w:p w14:paraId="6847E6FE" w14:textId="77777777" w:rsidR="00C14A44" w:rsidRPr="00C14A44" w:rsidRDefault="00C14A44" w:rsidP="00C14A44">
      <w:pPr>
        <w:widowControl/>
        <w:numPr>
          <w:ilvl w:val="0"/>
          <w:numId w:val="20"/>
        </w:numPr>
        <w:autoSpaceDE/>
        <w:autoSpaceDN/>
        <w:rPr>
          <w:color w:val="000000"/>
          <w:sz w:val="24"/>
          <w:szCs w:val="24"/>
          <w:lang w:val="ru-KZ"/>
        </w:rPr>
      </w:pPr>
      <w:proofErr w:type="spellStart"/>
      <w:r w:rsidRPr="00C14A44">
        <w:rPr>
          <w:color w:val="000000"/>
          <w:sz w:val="24"/>
          <w:szCs w:val="24"/>
          <w:lang w:val="ru-KZ"/>
        </w:rPr>
        <w:t>Сочава</w:t>
      </w:r>
      <w:proofErr w:type="spellEnd"/>
      <w:r w:rsidRPr="00C14A44">
        <w:rPr>
          <w:color w:val="000000"/>
          <w:sz w:val="24"/>
          <w:szCs w:val="24"/>
          <w:lang w:val="ru-KZ"/>
        </w:rPr>
        <w:t xml:space="preserve"> В.Б. </w:t>
      </w:r>
      <w:r w:rsidRPr="00C14A44">
        <w:rPr>
          <w:i/>
          <w:iCs/>
          <w:color w:val="000000"/>
          <w:sz w:val="24"/>
          <w:szCs w:val="24"/>
          <w:lang w:val="ru-KZ"/>
        </w:rPr>
        <w:t>Введение в учение о геосистемах.</w:t>
      </w:r>
      <w:r w:rsidRPr="00C14A44">
        <w:rPr>
          <w:color w:val="000000"/>
          <w:sz w:val="24"/>
          <w:szCs w:val="24"/>
          <w:lang w:val="ru-KZ"/>
        </w:rPr>
        <w:t xml:space="preserve"> – Новосибирск: Наука, 1978. </w:t>
      </w:r>
    </w:p>
    <w:p w14:paraId="1FC0A655" w14:textId="77777777" w:rsidR="00C14A44" w:rsidRPr="00C14A44" w:rsidRDefault="00C14A44" w:rsidP="00C14A44">
      <w:pPr>
        <w:widowControl/>
        <w:numPr>
          <w:ilvl w:val="0"/>
          <w:numId w:val="22"/>
        </w:numPr>
        <w:autoSpaceDE/>
        <w:autoSpaceDN/>
        <w:rPr>
          <w:color w:val="000000"/>
          <w:sz w:val="24"/>
          <w:szCs w:val="24"/>
          <w:lang w:val="ru-KZ"/>
        </w:rPr>
      </w:pPr>
      <w:r w:rsidRPr="00C14A44">
        <w:rPr>
          <w:color w:val="000000"/>
          <w:sz w:val="24"/>
          <w:szCs w:val="24"/>
          <w:lang w:val="ru-KZ"/>
        </w:rPr>
        <w:t xml:space="preserve">Статьи и учебные материалы по </w:t>
      </w:r>
      <w:proofErr w:type="spellStart"/>
      <w:r w:rsidRPr="00C14A44">
        <w:rPr>
          <w:color w:val="000000"/>
          <w:sz w:val="24"/>
          <w:szCs w:val="24"/>
          <w:lang w:val="ru-KZ"/>
        </w:rPr>
        <w:t>Nature</w:t>
      </w:r>
      <w:proofErr w:type="spellEnd"/>
      <w:r w:rsidRPr="00C14A44">
        <w:rPr>
          <w:color w:val="000000"/>
          <w:sz w:val="24"/>
          <w:szCs w:val="24"/>
          <w:lang w:val="ru-KZ"/>
        </w:rPr>
        <w:t xml:space="preserve">-based </w:t>
      </w:r>
      <w:proofErr w:type="spellStart"/>
      <w:r w:rsidRPr="00C14A44">
        <w:rPr>
          <w:color w:val="000000"/>
          <w:sz w:val="24"/>
          <w:szCs w:val="24"/>
          <w:lang w:val="ru-KZ"/>
        </w:rPr>
        <w:t>Solutions</w:t>
      </w:r>
      <w:proofErr w:type="spellEnd"/>
      <w:r w:rsidRPr="00C14A44">
        <w:rPr>
          <w:color w:val="000000"/>
          <w:sz w:val="24"/>
          <w:szCs w:val="24"/>
          <w:lang w:val="ru-KZ"/>
        </w:rPr>
        <w:t xml:space="preserve"> (</w:t>
      </w:r>
      <w:proofErr w:type="spellStart"/>
      <w:r w:rsidRPr="00C14A44">
        <w:rPr>
          <w:color w:val="000000"/>
          <w:sz w:val="24"/>
          <w:szCs w:val="24"/>
          <w:lang w:val="ru-KZ"/>
        </w:rPr>
        <w:t>NbS</w:t>
      </w:r>
      <w:proofErr w:type="spellEnd"/>
      <w:r w:rsidRPr="00C14A44">
        <w:rPr>
          <w:color w:val="000000"/>
          <w:sz w:val="24"/>
          <w:szCs w:val="24"/>
          <w:lang w:val="ru-KZ"/>
        </w:rPr>
        <w:t>), зелёно-синей инфраструктуре, адаптации к климатическим изменениям (по списку кафедры / доступу через e-ресурсы вуза).</w:t>
      </w:r>
    </w:p>
    <w:p w14:paraId="2A6EFC43" w14:textId="77777777" w:rsidR="00E72DD3" w:rsidRPr="00C14A44" w:rsidRDefault="00E72DD3" w:rsidP="00E72DD3">
      <w:pPr>
        <w:widowControl/>
        <w:autoSpaceDE/>
        <w:autoSpaceDN/>
        <w:rPr>
          <w:b/>
          <w:bCs/>
          <w:color w:val="000000"/>
          <w:sz w:val="24"/>
          <w:szCs w:val="24"/>
          <w:lang w:val="ru-KZ"/>
        </w:rPr>
      </w:pPr>
    </w:p>
    <w:p w14:paraId="798C234D" w14:textId="6C844C46" w:rsidR="00E72DD3" w:rsidRPr="00E72DD3" w:rsidRDefault="00E72DD3" w:rsidP="00F67175">
      <w:pPr>
        <w:widowControl/>
        <w:autoSpaceDE/>
        <w:autoSpaceDN/>
        <w:ind w:left="272"/>
        <w:rPr>
          <w:color w:val="FF0000"/>
          <w:sz w:val="24"/>
          <w:szCs w:val="24"/>
          <w:lang w:val="kk-KZ"/>
        </w:rPr>
      </w:pPr>
      <w:r w:rsidRPr="00E72DD3">
        <w:rPr>
          <w:b/>
          <w:bCs/>
          <w:color w:val="000000"/>
          <w:sz w:val="24"/>
          <w:szCs w:val="24"/>
          <w:lang w:val="kk-KZ"/>
        </w:rPr>
        <w:t xml:space="preserve">Интернет-ресурсы </w:t>
      </w:r>
    </w:p>
    <w:p w14:paraId="10333258" w14:textId="77777777" w:rsidR="00E72DD3" w:rsidRPr="00E72DD3" w:rsidRDefault="00E72DD3" w:rsidP="00F67175">
      <w:pPr>
        <w:widowControl/>
        <w:tabs>
          <w:tab w:val="left" w:pos="317"/>
        </w:tabs>
        <w:adjustRightInd w:val="0"/>
        <w:ind w:left="306"/>
        <w:jc w:val="both"/>
        <w:rPr>
          <w:sz w:val="24"/>
          <w:szCs w:val="24"/>
          <w:lang w:val="kk-KZ"/>
        </w:rPr>
      </w:pPr>
      <w:r w:rsidRPr="00E72DD3">
        <w:rPr>
          <w:sz w:val="24"/>
          <w:szCs w:val="24"/>
          <w:lang w:val="kk-KZ"/>
        </w:rPr>
        <w:t>1. http</w:t>
      </w:r>
      <w:r w:rsidRPr="00E72DD3">
        <w:rPr>
          <w:sz w:val="24"/>
          <w:szCs w:val="24"/>
          <w:lang w:val="en-US"/>
        </w:rPr>
        <w:t>s</w:t>
      </w:r>
      <w:r w:rsidRPr="00E72DD3">
        <w:rPr>
          <w:sz w:val="24"/>
          <w:szCs w:val="24"/>
          <w:lang w:val="kk-KZ"/>
        </w:rPr>
        <w:t>://ecoinform.ru</w:t>
      </w:r>
    </w:p>
    <w:p w14:paraId="171F06B4" w14:textId="77777777" w:rsidR="00E72DD3" w:rsidRPr="00E72DD3" w:rsidRDefault="00E72DD3" w:rsidP="00F67175">
      <w:pPr>
        <w:widowControl/>
        <w:tabs>
          <w:tab w:val="left" w:pos="317"/>
        </w:tabs>
        <w:adjustRightInd w:val="0"/>
        <w:ind w:left="306"/>
        <w:jc w:val="both"/>
        <w:rPr>
          <w:sz w:val="24"/>
          <w:szCs w:val="24"/>
          <w:lang w:val="kk-KZ"/>
        </w:rPr>
      </w:pPr>
      <w:r w:rsidRPr="00E72DD3">
        <w:rPr>
          <w:sz w:val="24"/>
          <w:szCs w:val="24"/>
          <w:lang w:val="kk-KZ"/>
        </w:rPr>
        <w:t>2. https://nia.eco</w:t>
      </w:r>
    </w:p>
    <w:p w14:paraId="1C50EBBA" w14:textId="77777777" w:rsidR="00E72DD3" w:rsidRPr="00E72DD3" w:rsidRDefault="00E72DD3" w:rsidP="00F67175">
      <w:pPr>
        <w:widowControl/>
        <w:tabs>
          <w:tab w:val="left" w:pos="317"/>
        </w:tabs>
        <w:adjustRightInd w:val="0"/>
        <w:ind w:left="306"/>
        <w:jc w:val="both"/>
        <w:rPr>
          <w:sz w:val="24"/>
          <w:szCs w:val="24"/>
          <w:lang w:val="kk-KZ"/>
        </w:rPr>
      </w:pPr>
      <w:r w:rsidRPr="00E72DD3">
        <w:rPr>
          <w:sz w:val="24"/>
          <w:szCs w:val="24"/>
          <w:lang w:val="kk-KZ"/>
        </w:rPr>
        <w:t>3. https://ecoportal.kz</w:t>
      </w:r>
    </w:p>
    <w:p w14:paraId="67700B38" w14:textId="77777777" w:rsidR="00E72DD3" w:rsidRPr="00E72DD3" w:rsidRDefault="00E72DD3" w:rsidP="00F67175">
      <w:pPr>
        <w:widowControl/>
        <w:tabs>
          <w:tab w:val="left" w:pos="317"/>
        </w:tabs>
        <w:adjustRightInd w:val="0"/>
        <w:ind w:left="306"/>
        <w:jc w:val="both"/>
        <w:rPr>
          <w:sz w:val="24"/>
          <w:szCs w:val="24"/>
          <w:lang w:val="kk-KZ"/>
        </w:rPr>
      </w:pPr>
      <w:r w:rsidRPr="00E72DD3">
        <w:rPr>
          <w:sz w:val="24"/>
          <w:szCs w:val="24"/>
          <w:lang w:val="kk-KZ"/>
        </w:rPr>
        <w:t xml:space="preserve">4. </w:t>
      </w:r>
      <w:hyperlink r:id="rId5" w:history="1">
        <w:r w:rsidRPr="00E72DD3">
          <w:rPr>
            <w:sz w:val="24"/>
            <w:szCs w:val="24"/>
            <w:lang w:val="kk-KZ"/>
          </w:rPr>
          <w:t>https://kazecology.kz</w:t>
        </w:r>
      </w:hyperlink>
    </w:p>
    <w:p w14:paraId="45C709B9" w14:textId="506B5C94" w:rsidR="00AD44E2" w:rsidRPr="00E72DD3" w:rsidRDefault="00E72DD3" w:rsidP="00F67175">
      <w:pPr>
        <w:ind w:left="272"/>
        <w:rPr>
          <w:sz w:val="24"/>
          <w:szCs w:val="24"/>
        </w:rPr>
        <w:sectPr w:rsidR="00AD44E2" w:rsidRPr="00E72DD3">
          <w:pgSz w:w="11930" w:h="16860"/>
          <w:pgMar w:top="940" w:right="566" w:bottom="280" w:left="850" w:header="720" w:footer="720" w:gutter="0"/>
          <w:cols w:space="720"/>
        </w:sectPr>
      </w:pPr>
      <w:r w:rsidRPr="00E72DD3">
        <w:rPr>
          <w:sz w:val="24"/>
          <w:szCs w:val="24"/>
          <w:lang w:val="kk-KZ"/>
        </w:rPr>
        <w:t>5. https://wwf.panda.org</w:t>
      </w:r>
    </w:p>
    <w:p w14:paraId="6EE2890A" w14:textId="5E1B1F93" w:rsidR="00AD44E2" w:rsidRDefault="00235604">
      <w:pPr>
        <w:spacing w:line="314" w:lineRule="auto"/>
        <w:ind w:left="3490" w:right="4446"/>
        <w:jc w:val="center"/>
        <w:rPr>
          <w:b/>
        </w:rPr>
      </w:pPr>
      <w:r>
        <w:rPr>
          <w:b/>
          <w:spacing w:val="-2"/>
        </w:rPr>
        <w:lastRenderedPageBreak/>
        <w:t>РУБРИКАТОР</w:t>
      </w:r>
      <w:r>
        <w:rPr>
          <w:b/>
          <w:spacing w:val="-17"/>
        </w:rPr>
        <w:t xml:space="preserve"> </w:t>
      </w:r>
      <w:r>
        <w:rPr>
          <w:b/>
          <w:spacing w:val="-2"/>
        </w:rPr>
        <w:t>ОЦЕНИВАНИЯ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ИТОГОВОГО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 xml:space="preserve">КОНТРОЛЯ </w:t>
      </w:r>
      <w:r>
        <w:rPr>
          <w:b/>
        </w:rPr>
        <w:t xml:space="preserve">СТАНДАРТНЫЙ ЭКЗАМЕН: </w:t>
      </w:r>
      <w:r>
        <w:rPr>
          <w:b/>
          <w:bCs/>
          <w:spacing w:val="-4"/>
        </w:rPr>
        <w:t>ПИСЬМЕННЫЙ</w:t>
      </w:r>
      <w:r w:rsidR="006D62A5" w:rsidRPr="006D62A5">
        <w:rPr>
          <w:b/>
          <w:bCs/>
          <w:spacing w:val="-4"/>
        </w:rPr>
        <w:t>/ОФФЛАЙН</w:t>
      </w:r>
    </w:p>
    <w:p w14:paraId="03B03C72" w14:textId="0659AE1A" w:rsidR="00AD44E2" w:rsidRDefault="00235604">
      <w:pPr>
        <w:spacing w:before="163"/>
        <w:ind w:right="969"/>
        <w:jc w:val="center"/>
        <w:rPr>
          <w:sz w:val="24"/>
        </w:rPr>
      </w:pPr>
      <w:r>
        <w:rPr>
          <w:b/>
          <w:sz w:val="24"/>
        </w:rPr>
        <w:t>Дисциплина</w:t>
      </w:r>
      <w:r>
        <w:rPr>
          <w:sz w:val="24"/>
        </w:rPr>
        <w:t>:</w:t>
      </w:r>
      <w:r>
        <w:rPr>
          <w:spacing w:val="-15"/>
          <w:sz w:val="24"/>
        </w:rPr>
        <w:t xml:space="preserve"> </w:t>
      </w:r>
      <w:r>
        <w:rPr>
          <w:sz w:val="24"/>
          <w:u w:val="single"/>
        </w:rPr>
        <w:t>«</w:t>
      </w:r>
      <w:r>
        <w:rPr>
          <w:sz w:val="24"/>
          <w:szCs w:val="24"/>
          <w:u w:val="single"/>
        </w:rPr>
        <w:t>Геоэкология</w:t>
      </w:r>
      <w:r>
        <w:rPr>
          <w:sz w:val="24"/>
          <w:u w:val="single"/>
        </w:rPr>
        <w:t>».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Форма:</w:t>
      </w:r>
      <w:r>
        <w:rPr>
          <w:b/>
          <w:spacing w:val="-15"/>
          <w:sz w:val="24"/>
        </w:rPr>
        <w:t xml:space="preserve"> </w:t>
      </w:r>
      <w:r w:rsidR="00012C8B">
        <w:rPr>
          <w:sz w:val="24"/>
          <w:u w:val="single"/>
        </w:rPr>
        <w:t>стандартный</w:t>
      </w:r>
      <w:r w:rsidR="00012C8B">
        <w:rPr>
          <w:spacing w:val="-15"/>
          <w:sz w:val="24"/>
          <w:u w:val="single"/>
        </w:rPr>
        <w:t xml:space="preserve"> </w:t>
      </w:r>
      <w:r w:rsidR="00012C8B">
        <w:rPr>
          <w:sz w:val="24"/>
          <w:u w:val="single"/>
        </w:rPr>
        <w:t>письменный/оффлайн</w:t>
      </w:r>
      <w:r w:rsidR="00012C8B">
        <w:rPr>
          <w:b/>
          <w:sz w:val="24"/>
        </w:rPr>
        <w:t xml:space="preserve"> </w:t>
      </w:r>
      <w:r>
        <w:rPr>
          <w:b/>
          <w:sz w:val="24"/>
        </w:rPr>
        <w:t>Платформа:</w:t>
      </w:r>
      <w:r>
        <w:rPr>
          <w:b/>
          <w:spacing w:val="-15"/>
          <w:sz w:val="24"/>
        </w:rPr>
        <w:t xml:space="preserve"> </w:t>
      </w:r>
      <w:r>
        <w:rPr>
          <w:sz w:val="24"/>
          <w:u w:val="single"/>
        </w:rPr>
        <w:t>система</w:t>
      </w:r>
      <w:r>
        <w:rPr>
          <w:spacing w:val="-1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UNIVER</w:t>
      </w:r>
    </w:p>
    <w:p w14:paraId="1B0BA5FA" w14:textId="77777777" w:rsidR="00AD44E2" w:rsidRDefault="00AD44E2">
      <w:pPr>
        <w:pStyle w:val="a3"/>
        <w:rPr>
          <w:sz w:val="17"/>
        </w:rPr>
      </w:pPr>
    </w:p>
    <w:tbl>
      <w:tblPr>
        <w:tblStyle w:val="TableNormal"/>
        <w:tblW w:w="0" w:type="auto"/>
        <w:tblInd w:w="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2576"/>
        <w:gridCol w:w="2578"/>
        <w:gridCol w:w="2906"/>
        <w:gridCol w:w="2551"/>
        <w:gridCol w:w="2270"/>
      </w:tblGrid>
      <w:tr w:rsidR="00AD44E2" w14:paraId="7A77D2BF" w14:textId="77777777">
        <w:trPr>
          <w:trHeight w:val="251"/>
        </w:trPr>
        <w:tc>
          <w:tcPr>
            <w:tcW w:w="2576" w:type="dxa"/>
            <w:vMerge w:val="restart"/>
          </w:tcPr>
          <w:p w14:paraId="28EB2304" w14:textId="77777777" w:rsidR="00AD44E2" w:rsidRDefault="00235604">
            <w:pPr>
              <w:pStyle w:val="TableParagraph"/>
              <w:spacing w:line="244" w:lineRule="exact"/>
              <w:ind w:left="0" w:right="169"/>
              <w:jc w:val="right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  <w:p w14:paraId="5FAB16F6" w14:textId="77777777" w:rsidR="00AD44E2" w:rsidRDefault="00AD44E2">
            <w:pPr>
              <w:pStyle w:val="TableParagraph"/>
              <w:spacing w:before="5"/>
              <w:ind w:left="0"/>
            </w:pPr>
          </w:p>
          <w:p w14:paraId="419CB249" w14:textId="77777777" w:rsidR="00AD44E2" w:rsidRDefault="00235604">
            <w:pPr>
              <w:pStyle w:val="TableParagraph"/>
              <w:spacing w:before="1" w:line="252" w:lineRule="exact"/>
              <w:ind w:left="117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403520" behindDoc="1" locked="0" layoutInCell="1" allowOverlap="1" wp14:anchorId="2D4410FD" wp14:editId="274C91F4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-322839</wp:posOffset>
                      </wp:positionV>
                      <wp:extent cx="1635760" cy="50165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5760" cy="501650"/>
                                <a:chOff x="0" y="0"/>
                                <a:chExt cx="1635760" cy="5016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3047" y="2412"/>
                                  <a:ext cx="1629410" cy="495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9410" h="495300">
                                      <a:moveTo>
                                        <a:pt x="16294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95300"/>
                                      </a:lnTo>
                                      <a:lnTo>
                                        <a:pt x="1629410" y="495300"/>
                                      </a:lnTo>
                                      <a:lnTo>
                                        <a:pt x="16294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4C5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1629410" cy="495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9410" h="495300">
                                      <a:moveTo>
                                        <a:pt x="0" y="0"/>
                                      </a:moveTo>
                                      <a:lnTo>
                                        <a:pt x="1629410" y="49530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00C399" id="Group 1" o:spid="_x0000_s1026" style="position:absolute;margin-left:-.15pt;margin-top:-25.4pt;width:128.8pt;height:39.5pt;z-index:-15912960;mso-wrap-distance-left:0;mso-wrap-distance-right:0" coordsize="16357,5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i6Y4AIAABEJAAAOAAAAZHJzL2Uyb0RvYy54bWzUVttu3CAQfa/Uf0C8N/Ze01jxRm1uqhSl&#10;kZKqzyzGFxUDBXa9+fsOYLzORr2lUqXsg3cwwzBz5hzw6dmu5WjLtGmkyPHkKMWICSqLRlQ5/vJw&#10;9e49RsYSURAuBcvxIzP4bPX2zWmnMjaVteQF0wiCCJN1Kse1tSpLEkNr1hJzJBUTMFlK3RILQ10l&#10;hSYdRG95Mk3TZdJJXSgtKTMG3l6ESbzy8cuSUfu5LA2ziOcYcrP+qf1z7Z7J6pRklSaqbmifBnlB&#10;Fi1pBGw6hLoglqCNbp6FahuqpZGlPaKyTWRZNpT5GqCaSXpQzbWWG+VrqbKuUgNMAO0BTi8OS2+3&#10;dxo1BfQOI0FaaJHfFU0cNJ2qMvC41upe3elQH5g3kn4zMJ0czrtxtXfelbp1i6BMtPOYPw6Ys51F&#10;FF5OlrPF8RJaQ2FukU6Wi74ptIbOPVtG68tfL0xIFrb1yQ3JdAr4ZfYQmn+D8L4mivnOGAdQD+F0&#10;D2Eg1DSA6H0cgh5Sk5kezAN8Zun8GCOAYTqf+JUk26M0PZlPepTmJ4tZ6lEaiiUZ3Rh7zaTHm2xv&#10;jA3MLqJF6mjRnYimBn04ZXCvDIsRKENjBMpYB2UoYt0610Rnos41rE+lznGfiZtu5ZY9SO9oXdcG&#10;t9hyyHXvw8XYF+oaecW5+K98vODzpPToEP+D43jjv3SPmMaAlEvDHM9D9YPhEYGXY8yN5E1x1XDu&#10;IDC6Wp9zjbYEwP04P19cHjs8YcnIDQgaqeCstSwegUcdnEU5Nt83RDOM+CcBTIXabTR0NNbR0Jaf&#10;S3+8efS1sQ+7r0QrpMDMsQUO3cpIWJJFcriiBl+3UsgPGyvLxjHH5xYy6gcgHnce/AcVzQ5VNHuZ&#10;irycoJbXrKKnyviZfn5D+T+hLxdO28v0ZOmvsRFND9ic+t9zNgc2XRBTB9b7CL0bFz2JwsH3Wtju&#10;bxC4d71w+28Ed7GPx76w/ZfM6gcAAAD//wMAUEsDBBQABgAIAAAAIQCMBSFh3QAAAAgBAAAPAAAA&#10;ZHJzL2Rvd25yZXYueG1sTE9Na8JAEL0X+h+WEXrTTSJpJWYjIm1PUqgWSm9rdkyC2dmQXZP47zs9&#10;1dN8vMf7yDeTbcWAvW8cKYgXEQik0pmGKgVfx7f5CoQPmoxuHaGCG3rYFI8Puc6MG+kTh0OoBIuQ&#10;z7SCOoQuk9KXNVrtF65DYuzseqsDn30lTa9HFretTKLoWVrdEDvUusNdjeXlcLUK3kc9bpfx67C/&#10;nHe3n2P68b2PUamn2bRdgwg4hX8y/MXn6FBwppO7kvGiVTBfMpFHGnEDxpP0hT8nXlYJyCKX9wWK&#10;XwAAAP//AwBQSwECLQAUAAYACAAAACEAtoM4kv4AAADhAQAAEwAAAAAAAAAAAAAAAAAAAAAAW0Nv&#10;bnRlbnRfVHlwZXNdLnhtbFBLAQItABQABgAIAAAAIQA4/SH/1gAAAJQBAAALAAAAAAAAAAAAAAAA&#10;AC8BAABfcmVscy8ucmVsc1BLAQItABQABgAIAAAAIQBySi6Y4AIAABEJAAAOAAAAAAAAAAAAAAAA&#10;AC4CAABkcnMvZTJvRG9jLnhtbFBLAQItABQABgAIAAAAIQCMBSFh3QAAAAgBAAAPAAAAAAAAAAAA&#10;AAAAADoFAABkcnMvZG93bnJldi54bWxQSwUGAAAAAAQABADzAAAARAYAAAAA&#10;">
                      <v:shape id="Graphic 2" o:spid="_x0000_s1027" style="position:absolute;left:30;top:24;width:16294;height:4953;visibility:visible;mso-wrap-style:square;v-text-anchor:top" coordsize="162941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B1XwwAAANoAAAAPAAAAZHJzL2Rvd25yZXYueG1sRI9BawIx&#10;FITvBf9DeIK3mq2g1NW4lAVBxEJr7aG3x+a5Wdy8LElc1/76plDocZiZb5h1MdhW9ORD41jB0zQD&#10;QVw53XCt4PSxfXwGESKyxtYxKbhTgGIzelhjrt2N36k/xlokCIccFZgYu1zKUBmyGKauI07e2XmL&#10;MUlfS+3xluC2lbMsW0iLDacFgx2VhqrL8WoVXOQBjV2G6M33W7lffH51r/1cqcl4eFmBiDTE//Bf&#10;e6cVzOD3SroBcvMDAAD//wMAUEsBAi0AFAAGAAgAAAAhANvh9svuAAAAhQEAABMAAAAAAAAAAAAA&#10;AAAAAAAAAFtDb250ZW50X1R5cGVzXS54bWxQSwECLQAUAAYACAAAACEAWvQsW78AAAAVAQAACwAA&#10;AAAAAAAAAAAAAAAfAQAAX3JlbHMvLnJlbHNQSwECLQAUAAYACAAAACEAGdAdV8MAAADaAAAADwAA&#10;AAAAAAAAAAAAAAAHAgAAZHJzL2Rvd25yZXYueG1sUEsFBgAAAAADAAMAtwAAAPcCAAAAAA==&#10;" path="m1629410,l,,,495300r1629410,l1629410,xe" fillcolor="#b4c5e7" stroked="f">
                        <v:path arrowok="t"/>
                      </v:shape>
                      <v:shape id="Graphic 3" o:spid="_x0000_s1028" style="position:absolute;left:30;top:30;width:16294;height:4953;visibility:visible;mso-wrap-style:square;v-text-anchor:top" coordsize="162941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dPFwQAAANoAAAAPAAAAZHJzL2Rvd25yZXYueG1sRI9Ba8JA&#10;FITvQv/D8gredFMFCamrtKLgtUkv3p7Zl2xo9m2aXZP4792C0OMwM98w2/1kWzFQ7xvHCt6WCQji&#10;0umGawXfxWmRgvABWWPrmBTcycN+9zLbYqbdyF805KEWEcI+QwUmhC6T0peGLPql64ijV7neYoiy&#10;r6XucYxw28pVkmykxYbjgsGODobKn/xmFXz64+/92l7Sim1RpebIdkVrpeav08c7iEBT+A8/22et&#10;YA1/V+INkLsHAAAA//8DAFBLAQItABQABgAIAAAAIQDb4fbL7gAAAIUBAAATAAAAAAAAAAAAAAAA&#10;AAAAAABbQ29udGVudF9UeXBlc10ueG1sUEsBAi0AFAAGAAgAAAAhAFr0LFu/AAAAFQEAAAsAAAAA&#10;AAAAAAAAAAAAHwEAAF9yZWxzLy5yZWxzUEsBAi0AFAAGAAgAAAAhAKxV08XBAAAA2gAAAA8AAAAA&#10;AAAAAAAAAAAABwIAAGRycy9kb3ducmV2LnhtbFBLBQYAAAAAAwADALcAAAD1AgAAAAA=&#10;" path="m,l1629410,495300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Критерий</w:t>
            </w:r>
          </w:p>
        </w:tc>
        <w:tc>
          <w:tcPr>
            <w:tcW w:w="12881" w:type="dxa"/>
            <w:gridSpan w:val="5"/>
            <w:shd w:val="clear" w:color="auto" w:fill="B4C5E7"/>
          </w:tcPr>
          <w:p w14:paraId="337068F8" w14:textId="77777777" w:rsidR="00AD44E2" w:rsidRDefault="00235604">
            <w:pPr>
              <w:pStyle w:val="TableParagraph"/>
              <w:spacing w:line="232" w:lineRule="exact"/>
              <w:ind w:left="30"/>
              <w:jc w:val="center"/>
              <w:rPr>
                <w:b/>
              </w:rPr>
            </w:pPr>
            <w:r>
              <w:rPr>
                <w:b/>
                <w:spacing w:val="-2"/>
              </w:rPr>
              <w:t>ДЕСКРИПТОРЫ</w:t>
            </w:r>
          </w:p>
        </w:tc>
      </w:tr>
      <w:tr w:rsidR="00AD44E2" w14:paraId="25644829" w14:textId="77777777">
        <w:trPr>
          <w:trHeight w:val="252"/>
        </w:trPr>
        <w:tc>
          <w:tcPr>
            <w:tcW w:w="2576" w:type="dxa"/>
            <w:vMerge/>
            <w:tcBorders>
              <w:top w:val="nil"/>
            </w:tcBorders>
          </w:tcPr>
          <w:p w14:paraId="61DCF5BA" w14:textId="77777777" w:rsidR="00AD44E2" w:rsidRDefault="00AD44E2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shd w:val="clear" w:color="auto" w:fill="B4C5E7"/>
          </w:tcPr>
          <w:p w14:paraId="74CBC2A6" w14:textId="77777777" w:rsidR="00AD44E2" w:rsidRDefault="00235604">
            <w:pPr>
              <w:pStyle w:val="TableParagraph"/>
              <w:spacing w:line="232" w:lineRule="exact"/>
              <w:ind w:left="32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Отлично</w:t>
            </w:r>
          </w:p>
        </w:tc>
        <w:tc>
          <w:tcPr>
            <w:tcW w:w="2578" w:type="dxa"/>
            <w:shd w:val="clear" w:color="auto" w:fill="B4C5E7"/>
          </w:tcPr>
          <w:p w14:paraId="47F75197" w14:textId="77777777" w:rsidR="00AD44E2" w:rsidRDefault="00235604">
            <w:pPr>
              <w:pStyle w:val="TableParagraph"/>
              <w:spacing w:line="232" w:lineRule="exact"/>
              <w:ind w:left="123" w:right="90"/>
              <w:jc w:val="center"/>
              <w:rPr>
                <w:b/>
              </w:rPr>
            </w:pPr>
            <w:r>
              <w:rPr>
                <w:b/>
                <w:spacing w:val="-2"/>
              </w:rPr>
              <w:t>Хорошо</w:t>
            </w:r>
          </w:p>
        </w:tc>
        <w:tc>
          <w:tcPr>
            <w:tcW w:w="2906" w:type="dxa"/>
            <w:shd w:val="clear" w:color="auto" w:fill="B4C5E7"/>
          </w:tcPr>
          <w:p w14:paraId="7601EE49" w14:textId="77777777" w:rsidR="00AD44E2" w:rsidRDefault="00235604">
            <w:pPr>
              <w:pStyle w:val="TableParagraph"/>
              <w:spacing w:line="232" w:lineRule="exact"/>
              <w:ind w:left="186" w:right="159"/>
              <w:jc w:val="center"/>
              <w:rPr>
                <w:b/>
              </w:rPr>
            </w:pPr>
            <w:r>
              <w:rPr>
                <w:b/>
                <w:spacing w:val="-2"/>
              </w:rPr>
              <w:t>Удовлетворительно</w:t>
            </w:r>
          </w:p>
        </w:tc>
        <w:tc>
          <w:tcPr>
            <w:tcW w:w="4821" w:type="dxa"/>
            <w:gridSpan w:val="2"/>
            <w:shd w:val="clear" w:color="auto" w:fill="B4C5E7"/>
          </w:tcPr>
          <w:p w14:paraId="431F5DF5" w14:textId="77777777" w:rsidR="00AD44E2" w:rsidRDefault="00235604">
            <w:pPr>
              <w:pStyle w:val="TableParagraph"/>
              <w:spacing w:line="232" w:lineRule="exact"/>
              <w:ind w:left="1327"/>
              <w:rPr>
                <w:b/>
              </w:rPr>
            </w:pPr>
            <w:r>
              <w:rPr>
                <w:b/>
                <w:spacing w:val="-2"/>
              </w:rPr>
              <w:t>Неудовлетворительно</w:t>
            </w:r>
          </w:p>
        </w:tc>
      </w:tr>
      <w:tr w:rsidR="00AD44E2" w14:paraId="3471CA46" w14:textId="77777777">
        <w:trPr>
          <w:trHeight w:val="251"/>
        </w:trPr>
        <w:tc>
          <w:tcPr>
            <w:tcW w:w="2576" w:type="dxa"/>
            <w:vMerge/>
            <w:tcBorders>
              <w:top w:val="nil"/>
            </w:tcBorders>
          </w:tcPr>
          <w:p w14:paraId="133123AA" w14:textId="77777777" w:rsidR="00AD44E2" w:rsidRDefault="00AD44E2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shd w:val="clear" w:color="auto" w:fill="B4C5E7"/>
          </w:tcPr>
          <w:p w14:paraId="5F31F145" w14:textId="77777777" w:rsidR="00AD44E2" w:rsidRDefault="00235604">
            <w:pPr>
              <w:pStyle w:val="TableParagraph"/>
              <w:spacing w:line="232" w:lineRule="exact"/>
              <w:ind w:left="32" w:right="11"/>
              <w:jc w:val="center"/>
              <w:rPr>
                <w:b/>
              </w:rPr>
            </w:pPr>
            <w:r>
              <w:rPr>
                <w:b/>
              </w:rPr>
              <w:t>90–100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A01CCF8" w14:textId="77777777" w:rsidR="00AD44E2" w:rsidRDefault="00235604">
            <w:pPr>
              <w:pStyle w:val="TableParagraph"/>
              <w:spacing w:line="232" w:lineRule="exact"/>
              <w:ind w:left="123" w:right="102"/>
              <w:jc w:val="center"/>
              <w:rPr>
                <w:b/>
              </w:rPr>
            </w:pPr>
            <w:r>
              <w:rPr>
                <w:b/>
              </w:rPr>
              <w:t>70–89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баллов</w:t>
            </w:r>
          </w:p>
        </w:tc>
        <w:tc>
          <w:tcPr>
            <w:tcW w:w="2906" w:type="dxa"/>
            <w:shd w:val="clear" w:color="auto" w:fill="B4C5E7"/>
          </w:tcPr>
          <w:p w14:paraId="522104F5" w14:textId="77777777" w:rsidR="00AD44E2" w:rsidRDefault="00235604">
            <w:pPr>
              <w:pStyle w:val="TableParagraph"/>
              <w:spacing w:line="232" w:lineRule="exact"/>
              <w:ind w:left="173" w:right="159"/>
              <w:jc w:val="center"/>
              <w:rPr>
                <w:b/>
              </w:rPr>
            </w:pPr>
            <w:r>
              <w:rPr>
                <w:b/>
              </w:rPr>
              <w:t>50–69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баллов</w:t>
            </w:r>
          </w:p>
        </w:tc>
        <w:tc>
          <w:tcPr>
            <w:tcW w:w="2551" w:type="dxa"/>
            <w:shd w:val="clear" w:color="auto" w:fill="B4C5E7"/>
          </w:tcPr>
          <w:p w14:paraId="57C8140D" w14:textId="77777777" w:rsidR="00AD44E2" w:rsidRDefault="00235604">
            <w:pPr>
              <w:pStyle w:val="TableParagraph"/>
              <w:spacing w:line="232" w:lineRule="exact"/>
              <w:ind w:left="636"/>
              <w:rPr>
                <w:b/>
              </w:rPr>
            </w:pPr>
            <w:r>
              <w:rPr>
                <w:b/>
              </w:rPr>
              <w:t>25–49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баллов</w:t>
            </w:r>
          </w:p>
        </w:tc>
        <w:tc>
          <w:tcPr>
            <w:tcW w:w="2270" w:type="dxa"/>
            <w:shd w:val="clear" w:color="auto" w:fill="B4C5E7"/>
          </w:tcPr>
          <w:p w14:paraId="31B629E3" w14:textId="77777777" w:rsidR="00AD44E2" w:rsidRDefault="00235604">
            <w:pPr>
              <w:pStyle w:val="TableParagraph"/>
              <w:spacing w:line="232" w:lineRule="exact"/>
              <w:ind w:left="550"/>
              <w:rPr>
                <w:b/>
              </w:rPr>
            </w:pPr>
            <w:r>
              <w:rPr>
                <w:b/>
              </w:rPr>
              <w:t>0–24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баллов</w:t>
            </w:r>
          </w:p>
        </w:tc>
      </w:tr>
      <w:tr w:rsidR="00AD44E2" w14:paraId="2C3EF686" w14:textId="77777777">
        <w:trPr>
          <w:trHeight w:val="254"/>
        </w:trPr>
        <w:tc>
          <w:tcPr>
            <w:tcW w:w="2576" w:type="dxa"/>
          </w:tcPr>
          <w:p w14:paraId="0C69ACFC" w14:textId="77777777" w:rsidR="00AD44E2" w:rsidRDefault="00235604">
            <w:pPr>
              <w:pStyle w:val="TableParagraph"/>
              <w:spacing w:line="234" w:lineRule="exact"/>
              <w:ind w:left="4"/>
              <w:rPr>
                <w:b/>
              </w:rPr>
            </w:pPr>
            <w:r>
              <w:rPr>
                <w:b/>
              </w:rPr>
              <w:t xml:space="preserve">1 </w:t>
            </w:r>
            <w:r>
              <w:rPr>
                <w:b/>
                <w:spacing w:val="-2"/>
              </w:rPr>
              <w:t>вопрос</w:t>
            </w:r>
          </w:p>
        </w:tc>
        <w:tc>
          <w:tcPr>
            <w:tcW w:w="2576" w:type="dxa"/>
            <w:shd w:val="clear" w:color="auto" w:fill="B4C5E7"/>
          </w:tcPr>
          <w:p w14:paraId="4D1DF2F2" w14:textId="77777777" w:rsidR="00AD44E2" w:rsidRDefault="00235604">
            <w:pPr>
              <w:pStyle w:val="TableParagraph"/>
              <w:spacing w:line="234" w:lineRule="exact"/>
              <w:ind w:left="32" w:right="10"/>
              <w:jc w:val="center"/>
              <w:rPr>
                <w:b/>
              </w:rPr>
            </w:pPr>
            <w:r>
              <w:rPr>
                <w:b/>
                <w:spacing w:val="-6"/>
              </w:rPr>
              <w:t>30-</w:t>
            </w:r>
            <w:r>
              <w:rPr>
                <w:b/>
                <w:spacing w:val="-5"/>
              </w:rPr>
              <w:t>33</w:t>
            </w:r>
          </w:p>
        </w:tc>
        <w:tc>
          <w:tcPr>
            <w:tcW w:w="2578" w:type="dxa"/>
            <w:shd w:val="clear" w:color="auto" w:fill="B4C5E7"/>
          </w:tcPr>
          <w:p w14:paraId="10FE1EFC" w14:textId="77777777" w:rsidR="00AD44E2" w:rsidRDefault="00235604">
            <w:pPr>
              <w:pStyle w:val="TableParagraph"/>
              <w:spacing w:line="234" w:lineRule="exact"/>
              <w:ind w:left="123" w:right="103"/>
              <w:jc w:val="center"/>
              <w:rPr>
                <w:b/>
              </w:rPr>
            </w:pPr>
            <w:r>
              <w:rPr>
                <w:b/>
                <w:spacing w:val="-6"/>
              </w:rPr>
              <w:t>23-</w:t>
            </w:r>
            <w:r>
              <w:rPr>
                <w:b/>
                <w:spacing w:val="-5"/>
              </w:rPr>
              <w:t>29</w:t>
            </w:r>
          </w:p>
        </w:tc>
        <w:tc>
          <w:tcPr>
            <w:tcW w:w="2906" w:type="dxa"/>
            <w:shd w:val="clear" w:color="auto" w:fill="B4C5E7"/>
          </w:tcPr>
          <w:p w14:paraId="7FF760B1" w14:textId="77777777" w:rsidR="00AD44E2" w:rsidRDefault="00235604">
            <w:pPr>
              <w:pStyle w:val="TableParagraph"/>
              <w:spacing w:line="234" w:lineRule="exact"/>
              <w:ind w:left="172" w:right="159"/>
              <w:jc w:val="center"/>
              <w:rPr>
                <w:b/>
              </w:rPr>
            </w:pPr>
            <w:r>
              <w:rPr>
                <w:b/>
                <w:spacing w:val="-6"/>
              </w:rPr>
              <w:t>17-</w:t>
            </w:r>
            <w:r>
              <w:rPr>
                <w:b/>
                <w:spacing w:val="-5"/>
              </w:rPr>
              <w:t>23</w:t>
            </w:r>
          </w:p>
        </w:tc>
        <w:tc>
          <w:tcPr>
            <w:tcW w:w="2551" w:type="dxa"/>
            <w:shd w:val="clear" w:color="auto" w:fill="B4C5E7"/>
          </w:tcPr>
          <w:p w14:paraId="50455A84" w14:textId="77777777" w:rsidR="00AD44E2" w:rsidRDefault="00235604">
            <w:pPr>
              <w:pStyle w:val="TableParagraph"/>
              <w:spacing w:line="234" w:lineRule="exact"/>
              <w:ind w:left="1397"/>
              <w:rPr>
                <w:b/>
              </w:rPr>
            </w:pPr>
            <w:r>
              <w:rPr>
                <w:b/>
                <w:spacing w:val="-6"/>
              </w:rPr>
              <w:t>8-</w:t>
            </w:r>
            <w:r>
              <w:rPr>
                <w:b/>
                <w:spacing w:val="-5"/>
              </w:rPr>
              <w:t>16</w:t>
            </w:r>
          </w:p>
        </w:tc>
        <w:tc>
          <w:tcPr>
            <w:tcW w:w="2270" w:type="dxa"/>
            <w:shd w:val="clear" w:color="auto" w:fill="B4C5E7"/>
          </w:tcPr>
          <w:p w14:paraId="0FAE494E" w14:textId="77777777" w:rsidR="00AD44E2" w:rsidRDefault="00235604">
            <w:pPr>
              <w:pStyle w:val="TableParagraph"/>
              <w:spacing w:line="234" w:lineRule="exact"/>
              <w:ind w:left="1270"/>
              <w:rPr>
                <w:b/>
              </w:rPr>
            </w:pPr>
            <w:r>
              <w:rPr>
                <w:b/>
                <w:spacing w:val="-6"/>
              </w:rPr>
              <w:t>0-</w:t>
            </w:r>
            <w:r>
              <w:rPr>
                <w:b/>
                <w:spacing w:val="-10"/>
              </w:rPr>
              <w:t>8</w:t>
            </w:r>
          </w:p>
        </w:tc>
      </w:tr>
      <w:tr w:rsidR="00AD44E2" w14:paraId="01073DFE" w14:textId="77777777">
        <w:trPr>
          <w:trHeight w:val="4078"/>
        </w:trPr>
        <w:tc>
          <w:tcPr>
            <w:tcW w:w="2576" w:type="dxa"/>
          </w:tcPr>
          <w:p w14:paraId="06844D92" w14:textId="77777777" w:rsidR="00AD44E2" w:rsidRDefault="00235604">
            <w:pPr>
              <w:pStyle w:val="TableParagraph"/>
              <w:spacing w:line="220" w:lineRule="auto"/>
              <w:ind w:left="117" w:right="208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Знание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понимание теории и концепции </w:t>
            </w:r>
            <w:r>
              <w:rPr>
                <w:b/>
                <w:spacing w:val="-2"/>
              </w:rPr>
              <w:t>курса</w:t>
            </w:r>
          </w:p>
        </w:tc>
        <w:tc>
          <w:tcPr>
            <w:tcW w:w="2576" w:type="dxa"/>
          </w:tcPr>
          <w:p w14:paraId="1CA09A2E" w14:textId="77777777" w:rsidR="00AD44E2" w:rsidRDefault="00235604">
            <w:pPr>
              <w:pStyle w:val="TableParagraph"/>
              <w:tabs>
                <w:tab w:val="left" w:pos="1593"/>
              </w:tabs>
              <w:spacing w:before="2" w:line="218" w:lineRule="auto"/>
              <w:ind w:left="116" w:right="81"/>
            </w:pPr>
            <w:r>
              <w:rPr>
                <w:spacing w:val="-4"/>
              </w:rPr>
              <w:t>Ответ</w:t>
            </w:r>
            <w:r>
              <w:tab/>
            </w:r>
            <w:r>
              <w:rPr>
                <w:spacing w:val="-2"/>
              </w:rPr>
              <w:t>содержит исчерпывающее</w:t>
            </w:r>
          </w:p>
          <w:p w14:paraId="58479CC5" w14:textId="77777777" w:rsidR="00AD44E2" w:rsidRDefault="00235604">
            <w:pPr>
              <w:pStyle w:val="TableParagraph"/>
              <w:tabs>
                <w:tab w:val="left" w:pos="527"/>
                <w:tab w:val="left" w:pos="1220"/>
                <w:tab w:val="left" w:pos="1292"/>
                <w:tab w:val="left" w:pos="1379"/>
                <w:tab w:val="left" w:pos="1432"/>
                <w:tab w:val="left" w:pos="1631"/>
                <w:tab w:val="left" w:pos="1696"/>
                <w:tab w:val="left" w:pos="2068"/>
                <w:tab w:val="left" w:pos="2147"/>
                <w:tab w:val="left" w:pos="2363"/>
              </w:tabs>
              <w:spacing w:before="1" w:line="220" w:lineRule="auto"/>
              <w:ind w:left="116" w:right="81"/>
            </w:pPr>
            <w:r>
              <w:rPr>
                <w:spacing w:val="-2"/>
              </w:rPr>
              <w:t>раскрытие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всех</w:t>
            </w:r>
            <w:r>
              <w:tab/>
            </w:r>
            <w:r>
              <w:rPr>
                <w:spacing w:val="-4"/>
              </w:rPr>
              <w:t xml:space="preserve">трех </w:t>
            </w:r>
            <w:r>
              <w:rPr>
                <w:spacing w:val="-2"/>
              </w:rPr>
              <w:t>вопросов</w:t>
            </w:r>
            <w:r>
              <w:tab/>
            </w:r>
            <w:r>
              <w:rPr>
                <w:spacing w:val="-6"/>
              </w:rPr>
              <w:t>(в</w:t>
            </w:r>
            <w:r>
              <w:tab/>
            </w:r>
            <w:r>
              <w:tab/>
            </w:r>
            <w:r>
              <w:rPr>
                <w:spacing w:val="-2"/>
              </w:rPr>
              <w:t>пределах полученных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знаний), развернутую аргументацию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каждого </w:t>
            </w:r>
            <w:r>
              <w:t xml:space="preserve">вывода и утверждения, </w:t>
            </w:r>
            <w:r>
              <w:rPr>
                <w:spacing w:val="-2"/>
              </w:rPr>
              <w:t>построен</w:t>
            </w:r>
            <w:r>
              <w:tab/>
            </w:r>
            <w:r>
              <w:tab/>
            </w:r>
            <w:r>
              <w:rPr>
                <w:spacing w:val="-2"/>
              </w:rPr>
              <w:t>логично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последовательно, подкреплен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примерами </w:t>
            </w:r>
            <w:r>
              <w:rPr>
                <w:spacing w:val="-6"/>
              </w:rPr>
              <w:t>из</w:t>
            </w:r>
            <w:r>
              <w:tab/>
            </w:r>
            <w:r>
              <w:rPr>
                <w:spacing w:val="-2"/>
              </w:rPr>
              <w:t>разработанных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тем </w:t>
            </w:r>
            <w:r>
              <w:t>аудиторных занятий.</w:t>
            </w:r>
          </w:p>
        </w:tc>
        <w:tc>
          <w:tcPr>
            <w:tcW w:w="2578" w:type="dxa"/>
          </w:tcPr>
          <w:p w14:paraId="4E560509" w14:textId="77777777" w:rsidR="00AD44E2" w:rsidRDefault="00235604">
            <w:pPr>
              <w:pStyle w:val="TableParagraph"/>
              <w:spacing w:before="2" w:line="218" w:lineRule="auto"/>
              <w:ind w:left="119" w:right="85"/>
            </w:pPr>
            <w:r>
              <w:t>Ответ содержит полное, но не исчерпывающее</w:t>
            </w:r>
          </w:p>
          <w:p w14:paraId="550C1172" w14:textId="77777777" w:rsidR="00AD44E2" w:rsidRDefault="00235604">
            <w:pPr>
              <w:pStyle w:val="TableParagraph"/>
              <w:tabs>
                <w:tab w:val="left" w:pos="1434"/>
                <w:tab w:val="left" w:pos="1508"/>
                <w:tab w:val="left" w:pos="2072"/>
                <w:tab w:val="left" w:pos="2363"/>
              </w:tabs>
              <w:spacing w:before="1" w:line="220" w:lineRule="auto"/>
              <w:ind w:left="119" w:right="84"/>
            </w:pPr>
            <w:r>
              <w:rPr>
                <w:spacing w:val="-2"/>
              </w:rPr>
              <w:t>освещение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всех </w:t>
            </w:r>
            <w:r>
              <w:t>вопросов, сокращенную аргументацию</w:t>
            </w:r>
            <w:r>
              <w:rPr>
                <w:spacing w:val="-2"/>
              </w:rPr>
              <w:t xml:space="preserve"> </w:t>
            </w:r>
            <w:r>
              <w:t xml:space="preserve">основных </w:t>
            </w:r>
            <w:r>
              <w:rPr>
                <w:spacing w:val="-2"/>
              </w:rPr>
              <w:t>положений,</w:t>
            </w:r>
            <w:r>
              <w:tab/>
            </w:r>
            <w:r>
              <w:tab/>
            </w:r>
            <w:r>
              <w:rPr>
                <w:spacing w:val="-2"/>
              </w:rPr>
              <w:t>допускает нарушение</w:t>
            </w:r>
            <w:r>
              <w:tab/>
            </w:r>
            <w:r>
              <w:rPr>
                <w:spacing w:val="-2"/>
              </w:rPr>
              <w:t>логики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последовательности</w:t>
            </w:r>
          </w:p>
          <w:p w14:paraId="4B0620D3" w14:textId="77777777" w:rsidR="00AD44E2" w:rsidRDefault="00235604">
            <w:pPr>
              <w:pStyle w:val="TableParagraph"/>
              <w:spacing w:line="220" w:lineRule="auto"/>
              <w:ind w:left="119" w:right="205"/>
              <w:jc w:val="both"/>
            </w:pPr>
            <w:r>
              <w:t>изложения</w:t>
            </w:r>
            <w:r>
              <w:rPr>
                <w:spacing w:val="-14"/>
              </w:rPr>
              <w:t xml:space="preserve"> </w:t>
            </w:r>
            <w:r>
              <w:t>материала,</w:t>
            </w:r>
            <w:r>
              <w:rPr>
                <w:spacing w:val="-14"/>
              </w:rPr>
              <w:t xml:space="preserve"> </w:t>
            </w:r>
            <w:r>
              <w:t>а теоретические</w:t>
            </w:r>
            <w:r>
              <w:rPr>
                <w:spacing w:val="-2"/>
              </w:rPr>
              <w:t xml:space="preserve"> </w:t>
            </w:r>
            <w:r>
              <w:t>вопросы не подкрепляет</w:t>
            </w:r>
          </w:p>
          <w:p w14:paraId="45261365" w14:textId="77777777" w:rsidR="00AD44E2" w:rsidRDefault="00235604">
            <w:pPr>
              <w:pStyle w:val="TableParagraph"/>
              <w:tabs>
                <w:tab w:val="left" w:pos="1508"/>
                <w:tab w:val="left" w:pos="1883"/>
              </w:tabs>
              <w:spacing w:line="220" w:lineRule="auto"/>
              <w:ind w:left="119" w:right="85"/>
            </w:pPr>
            <w:r>
              <w:rPr>
                <w:spacing w:val="-2"/>
              </w:rPr>
              <w:t>иллюстративным материалом.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ответе допускаются</w:t>
            </w:r>
          </w:p>
          <w:p w14:paraId="60C2F43D" w14:textId="77777777" w:rsidR="00AD44E2" w:rsidRDefault="00235604">
            <w:pPr>
              <w:pStyle w:val="TableParagraph"/>
              <w:spacing w:line="220" w:lineRule="auto"/>
              <w:ind w:left="119" w:right="99"/>
              <w:jc w:val="both"/>
            </w:pPr>
            <w:r>
              <w:t>стилистические</w:t>
            </w:r>
            <w:r>
              <w:rPr>
                <w:spacing w:val="-13"/>
              </w:rPr>
              <w:t xml:space="preserve"> </w:t>
            </w:r>
            <w:r>
              <w:t xml:space="preserve">ошибки, неточное употребление </w:t>
            </w:r>
            <w:r>
              <w:rPr>
                <w:spacing w:val="-2"/>
              </w:rPr>
              <w:t>терминов.</w:t>
            </w:r>
          </w:p>
        </w:tc>
        <w:tc>
          <w:tcPr>
            <w:tcW w:w="2906" w:type="dxa"/>
          </w:tcPr>
          <w:p w14:paraId="3220AD3D" w14:textId="77777777" w:rsidR="00AD44E2" w:rsidRDefault="00235604">
            <w:pPr>
              <w:pStyle w:val="TableParagraph"/>
              <w:spacing w:line="226" w:lineRule="exact"/>
            </w:pPr>
            <w:r>
              <w:t>Ответ</w:t>
            </w:r>
            <w:r>
              <w:rPr>
                <w:spacing w:val="1"/>
              </w:rPr>
              <w:t xml:space="preserve"> </w:t>
            </w:r>
            <w:r>
              <w:t>содержит</w:t>
            </w:r>
            <w:r>
              <w:rPr>
                <w:spacing w:val="-2"/>
              </w:rPr>
              <w:t xml:space="preserve"> неполное</w:t>
            </w:r>
          </w:p>
          <w:p w14:paraId="2AA2D846" w14:textId="77777777" w:rsidR="00AD44E2" w:rsidRDefault="00235604">
            <w:pPr>
              <w:pStyle w:val="TableParagraph"/>
              <w:tabs>
                <w:tab w:val="left" w:pos="1439"/>
                <w:tab w:val="left" w:pos="1772"/>
                <w:tab w:val="left" w:pos="1885"/>
              </w:tabs>
              <w:spacing w:before="5" w:line="220" w:lineRule="auto"/>
              <w:ind w:right="96"/>
            </w:pPr>
            <w:r>
              <w:t xml:space="preserve">освещение предложенных в </w:t>
            </w:r>
            <w:r>
              <w:rPr>
                <w:spacing w:val="-2"/>
              </w:rPr>
              <w:t>билете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вопросов, поверхностно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аргументирует</w:t>
            </w:r>
            <w:r>
              <w:tab/>
            </w:r>
            <w:r>
              <w:tab/>
            </w:r>
            <w:r>
              <w:rPr>
                <w:spacing w:val="-2"/>
              </w:rPr>
              <w:t>основные положения,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 xml:space="preserve">изложении </w:t>
            </w:r>
            <w:r>
              <w:t xml:space="preserve">допускает композиционные </w:t>
            </w:r>
            <w:r>
              <w:rPr>
                <w:spacing w:val="-2"/>
              </w:rPr>
              <w:t>диспропорции,</w:t>
            </w:r>
            <w:r>
              <w:tab/>
            </w:r>
            <w:r>
              <w:rPr>
                <w:spacing w:val="-4"/>
              </w:rPr>
              <w:t xml:space="preserve">нарушения </w:t>
            </w:r>
            <w:r>
              <w:t>логики и</w:t>
            </w:r>
          </w:p>
          <w:p w14:paraId="444FCA79" w14:textId="77777777" w:rsidR="00AD44E2" w:rsidRDefault="00235604">
            <w:pPr>
              <w:pStyle w:val="TableParagraph"/>
              <w:spacing w:line="220" w:lineRule="exact"/>
            </w:pPr>
            <w:r>
              <w:rPr>
                <w:spacing w:val="-2"/>
              </w:rPr>
              <w:t>последовательности</w:t>
            </w:r>
          </w:p>
          <w:p w14:paraId="44176404" w14:textId="77777777" w:rsidR="00AD44E2" w:rsidRDefault="00235604">
            <w:pPr>
              <w:pStyle w:val="TableParagraph"/>
              <w:tabs>
                <w:tab w:val="left" w:pos="1347"/>
                <w:tab w:val="left" w:pos="1760"/>
                <w:tab w:val="left" w:pos="2591"/>
              </w:tabs>
              <w:spacing w:before="6" w:line="220" w:lineRule="auto"/>
              <w:ind w:right="82"/>
            </w:pPr>
            <w:r>
              <w:rPr>
                <w:spacing w:val="-2"/>
              </w:rPr>
              <w:t>изложения</w:t>
            </w:r>
            <w:r>
              <w:tab/>
            </w:r>
            <w:r>
              <w:rPr>
                <w:spacing w:val="-2"/>
              </w:rPr>
              <w:t>материала,</w:t>
            </w:r>
            <w:r>
              <w:tab/>
            </w:r>
            <w:r>
              <w:rPr>
                <w:spacing w:val="-6"/>
              </w:rPr>
              <w:t xml:space="preserve">не </w:t>
            </w:r>
            <w:r>
              <w:rPr>
                <w:spacing w:val="-2"/>
              </w:rPr>
              <w:t>иллюстрирует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теоретические </w:t>
            </w:r>
            <w:r>
              <w:t xml:space="preserve">положения примерами из </w:t>
            </w:r>
            <w:r>
              <w:rPr>
                <w:spacing w:val="-2"/>
              </w:rPr>
              <w:t>разработанных</w:t>
            </w:r>
            <w:r>
              <w:tab/>
            </w:r>
            <w:r>
              <w:rPr>
                <w:spacing w:val="-4"/>
              </w:rPr>
              <w:t xml:space="preserve">конспектов </w:t>
            </w:r>
            <w:r>
              <w:t>аудиторных занятий.</w:t>
            </w:r>
          </w:p>
        </w:tc>
        <w:tc>
          <w:tcPr>
            <w:tcW w:w="2551" w:type="dxa"/>
          </w:tcPr>
          <w:p w14:paraId="5064C20C" w14:textId="77777777" w:rsidR="00AD44E2" w:rsidRDefault="00235604">
            <w:pPr>
              <w:pStyle w:val="TableParagraph"/>
              <w:spacing w:before="2" w:line="218" w:lineRule="auto"/>
              <w:ind w:right="328"/>
            </w:pPr>
            <w:r>
              <w:rPr>
                <w:spacing w:val="-2"/>
              </w:rPr>
              <w:t>Неправильное освещение</w:t>
            </w:r>
          </w:p>
          <w:p w14:paraId="447522F9" w14:textId="77777777" w:rsidR="00AD44E2" w:rsidRDefault="00235604">
            <w:pPr>
              <w:pStyle w:val="TableParagraph"/>
              <w:spacing w:before="1" w:line="220" w:lineRule="auto"/>
              <w:ind w:right="96"/>
            </w:pPr>
            <w:r>
              <w:t>поставленных</w:t>
            </w:r>
            <w:r>
              <w:rPr>
                <w:spacing w:val="-14"/>
              </w:rPr>
              <w:t xml:space="preserve"> </w:t>
            </w:r>
            <w:r>
              <w:t xml:space="preserve">вопросов, </w:t>
            </w:r>
            <w:r>
              <w:rPr>
                <w:spacing w:val="-2"/>
              </w:rPr>
              <w:t>ошибочная аргументация,</w:t>
            </w:r>
          </w:p>
          <w:p w14:paraId="5CCB716A" w14:textId="77777777" w:rsidR="00AD44E2" w:rsidRDefault="00235604">
            <w:pPr>
              <w:pStyle w:val="TableParagraph"/>
              <w:spacing w:line="220" w:lineRule="auto"/>
              <w:ind w:right="96"/>
              <w:jc w:val="both"/>
            </w:pPr>
            <w:r>
              <w:t>фактические и речевые ошибки, допущение неверного</w:t>
            </w:r>
            <w:r>
              <w:rPr>
                <w:spacing w:val="-14"/>
              </w:rPr>
              <w:t xml:space="preserve"> </w:t>
            </w:r>
            <w:r>
              <w:t>заключения.</w:t>
            </w:r>
          </w:p>
        </w:tc>
        <w:tc>
          <w:tcPr>
            <w:tcW w:w="2270" w:type="dxa"/>
          </w:tcPr>
          <w:p w14:paraId="03CAC9E0" w14:textId="77777777" w:rsidR="00AD44E2" w:rsidRDefault="00235604">
            <w:pPr>
              <w:pStyle w:val="TableParagraph"/>
              <w:spacing w:line="220" w:lineRule="auto"/>
              <w:ind w:left="118" w:right="82"/>
              <w:jc w:val="both"/>
            </w:pPr>
            <w:r>
              <w:t xml:space="preserve">Незнание основных понятий, законов </w:t>
            </w:r>
            <w:r>
              <w:rPr>
                <w:spacing w:val="-2"/>
              </w:rPr>
              <w:t>физики;</w:t>
            </w:r>
          </w:p>
          <w:p w14:paraId="15AF4C1A" w14:textId="77777777" w:rsidR="00AD44E2" w:rsidRDefault="00235604">
            <w:pPr>
              <w:pStyle w:val="TableParagraph"/>
              <w:spacing w:line="220" w:lineRule="auto"/>
              <w:ind w:left="118" w:right="92"/>
              <w:jc w:val="both"/>
            </w:pPr>
            <w:r>
              <w:t xml:space="preserve">Нарушение Правил </w:t>
            </w:r>
            <w:r>
              <w:rPr>
                <w:spacing w:val="-2"/>
              </w:rPr>
              <w:t>проведения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итогового контроля.</w:t>
            </w:r>
          </w:p>
        </w:tc>
      </w:tr>
      <w:tr w:rsidR="00AD44E2" w14:paraId="279302A8" w14:textId="77777777">
        <w:trPr>
          <w:trHeight w:val="232"/>
        </w:trPr>
        <w:tc>
          <w:tcPr>
            <w:tcW w:w="2576" w:type="dxa"/>
          </w:tcPr>
          <w:p w14:paraId="0DE1E3C3" w14:textId="77777777" w:rsidR="00AD44E2" w:rsidRDefault="00235604">
            <w:pPr>
              <w:pStyle w:val="TableParagraph"/>
              <w:spacing w:line="212" w:lineRule="exact"/>
              <w:ind w:left="117"/>
              <w:rPr>
                <w:b/>
              </w:rPr>
            </w:pPr>
            <w:r>
              <w:rPr>
                <w:b/>
              </w:rPr>
              <w:t xml:space="preserve">2 </w:t>
            </w:r>
            <w:r>
              <w:rPr>
                <w:b/>
                <w:spacing w:val="-2"/>
              </w:rPr>
              <w:t>вопрос</w:t>
            </w:r>
          </w:p>
        </w:tc>
        <w:tc>
          <w:tcPr>
            <w:tcW w:w="2576" w:type="dxa"/>
          </w:tcPr>
          <w:p w14:paraId="2DEB62F2" w14:textId="77777777" w:rsidR="00AD44E2" w:rsidRDefault="00235604">
            <w:pPr>
              <w:pStyle w:val="TableParagraph"/>
              <w:spacing w:line="212" w:lineRule="exact"/>
              <w:ind w:left="32"/>
              <w:jc w:val="center"/>
              <w:rPr>
                <w:b/>
              </w:rPr>
            </w:pPr>
            <w:r>
              <w:rPr>
                <w:b/>
                <w:spacing w:val="-6"/>
              </w:rPr>
              <w:t>30-</w:t>
            </w:r>
            <w:r>
              <w:rPr>
                <w:b/>
                <w:spacing w:val="-5"/>
              </w:rPr>
              <w:t>33</w:t>
            </w:r>
          </w:p>
        </w:tc>
        <w:tc>
          <w:tcPr>
            <w:tcW w:w="2578" w:type="dxa"/>
          </w:tcPr>
          <w:p w14:paraId="3A3F983F" w14:textId="77777777" w:rsidR="00AD44E2" w:rsidRDefault="00235604">
            <w:pPr>
              <w:pStyle w:val="TableParagraph"/>
              <w:spacing w:line="212" w:lineRule="exact"/>
              <w:ind w:left="123" w:right="89"/>
              <w:jc w:val="center"/>
              <w:rPr>
                <w:b/>
              </w:rPr>
            </w:pPr>
            <w:r>
              <w:rPr>
                <w:b/>
                <w:spacing w:val="-6"/>
              </w:rPr>
              <w:t>23-</w:t>
            </w:r>
            <w:r>
              <w:rPr>
                <w:b/>
                <w:spacing w:val="-5"/>
              </w:rPr>
              <w:t>29</w:t>
            </w:r>
          </w:p>
        </w:tc>
        <w:tc>
          <w:tcPr>
            <w:tcW w:w="2906" w:type="dxa"/>
          </w:tcPr>
          <w:p w14:paraId="34C07F2B" w14:textId="77777777" w:rsidR="00AD44E2" w:rsidRDefault="00235604">
            <w:pPr>
              <w:pStyle w:val="TableParagraph"/>
              <w:spacing w:line="212" w:lineRule="exact"/>
              <w:ind w:left="177" w:right="159"/>
              <w:jc w:val="center"/>
              <w:rPr>
                <w:b/>
              </w:rPr>
            </w:pPr>
            <w:r>
              <w:rPr>
                <w:b/>
                <w:spacing w:val="-6"/>
              </w:rPr>
              <w:t>17-</w:t>
            </w:r>
            <w:r>
              <w:rPr>
                <w:b/>
                <w:spacing w:val="-5"/>
              </w:rPr>
              <w:t>23</w:t>
            </w:r>
          </w:p>
        </w:tc>
        <w:tc>
          <w:tcPr>
            <w:tcW w:w="2551" w:type="dxa"/>
          </w:tcPr>
          <w:p w14:paraId="57DB6159" w14:textId="77777777" w:rsidR="00AD44E2" w:rsidRDefault="00235604">
            <w:pPr>
              <w:pStyle w:val="TableParagraph"/>
              <w:spacing w:line="212" w:lineRule="exact"/>
              <w:ind w:left="49" w:right="39"/>
              <w:jc w:val="center"/>
              <w:rPr>
                <w:b/>
              </w:rPr>
            </w:pPr>
            <w:r>
              <w:rPr>
                <w:b/>
                <w:spacing w:val="-6"/>
              </w:rPr>
              <w:t>8-</w:t>
            </w:r>
            <w:r>
              <w:rPr>
                <w:b/>
                <w:spacing w:val="-5"/>
              </w:rPr>
              <w:t>16</w:t>
            </w:r>
          </w:p>
        </w:tc>
        <w:tc>
          <w:tcPr>
            <w:tcW w:w="2270" w:type="dxa"/>
          </w:tcPr>
          <w:p w14:paraId="16326D2D" w14:textId="77777777" w:rsidR="00AD44E2" w:rsidRDefault="00235604">
            <w:pPr>
              <w:pStyle w:val="TableParagraph"/>
              <w:spacing w:line="212" w:lineRule="exact"/>
              <w:ind w:left="81" w:right="43"/>
              <w:jc w:val="center"/>
              <w:rPr>
                <w:b/>
              </w:rPr>
            </w:pPr>
            <w:r>
              <w:rPr>
                <w:b/>
                <w:spacing w:val="-6"/>
              </w:rPr>
              <w:t>0-</w:t>
            </w:r>
            <w:r>
              <w:rPr>
                <w:b/>
                <w:spacing w:val="-10"/>
              </w:rPr>
              <w:t>8</w:t>
            </w:r>
          </w:p>
        </w:tc>
      </w:tr>
      <w:tr w:rsidR="00AD44E2" w14:paraId="555C299B" w14:textId="77777777">
        <w:trPr>
          <w:trHeight w:val="2464"/>
        </w:trPr>
        <w:tc>
          <w:tcPr>
            <w:tcW w:w="2576" w:type="dxa"/>
          </w:tcPr>
          <w:p w14:paraId="4DD9C06C" w14:textId="77777777" w:rsidR="00AD44E2" w:rsidRDefault="00235604">
            <w:pPr>
              <w:pStyle w:val="TableParagraph"/>
              <w:spacing w:line="220" w:lineRule="auto"/>
              <w:ind w:left="117" w:right="1001"/>
              <w:rPr>
                <w:b/>
              </w:rPr>
            </w:pPr>
            <w:r>
              <w:rPr>
                <w:b/>
                <w:spacing w:val="-2"/>
              </w:rPr>
              <w:t>2.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Применение избранной методологии</w:t>
            </w:r>
          </w:p>
        </w:tc>
        <w:tc>
          <w:tcPr>
            <w:tcW w:w="2576" w:type="dxa"/>
          </w:tcPr>
          <w:p w14:paraId="35B7BD76" w14:textId="77777777" w:rsidR="00AD44E2" w:rsidRDefault="00235604">
            <w:pPr>
              <w:pStyle w:val="TableParagraph"/>
              <w:tabs>
                <w:tab w:val="left" w:pos="1340"/>
              </w:tabs>
              <w:spacing w:line="224" w:lineRule="exact"/>
              <w:ind w:left="116"/>
            </w:pPr>
            <w:r>
              <w:rPr>
                <w:spacing w:val="-2"/>
              </w:rPr>
              <w:t>Полное</w:t>
            </w:r>
            <w:r>
              <w:tab/>
            </w:r>
            <w:r>
              <w:rPr>
                <w:spacing w:val="-2"/>
              </w:rPr>
              <w:t>выполнение</w:t>
            </w:r>
          </w:p>
          <w:p w14:paraId="64EC239E" w14:textId="77777777" w:rsidR="00AD44E2" w:rsidRDefault="00235604">
            <w:pPr>
              <w:pStyle w:val="TableParagraph"/>
              <w:tabs>
                <w:tab w:val="left" w:pos="1696"/>
              </w:tabs>
              <w:spacing w:before="11" w:line="220" w:lineRule="auto"/>
              <w:ind w:left="116" w:right="101"/>
            </w:pPr>
            <w:r>
              <w:rPr>
                <w:spacing w:val="-2"/>
              </w:rPr>
              <w:t>учебного</w:t>
            </w:r>
            <w:r>
              <w:tab/>
            </w:r>
            <w:r>
              <w:rPr>
                <w:spacing w:val="-4"/>
              </w:rPr>
              <w:t xml:space="preserve">задания, </w:t>
            </w:r>
            <w:r>
              <w:rPr>
                <w:spacing w:val="-2"/>
              </w:rPr>
              <w:t xml:space="preserve">развернутый, аргументированный </w:t>
            </w:r>
            <w:r>
              <w:t>ответ на</w:t>
            </w:r>
            <w:r>
              <w:rPr>
                <w:spacing w:val="40"/>
              </w:rPr>
              <w:t xml:space="preserve"> </w:t>
            </w:r>
            <w:r>
              <w:t>поставленный вопрос с последующим решением</w:t>
            </w:r>
            <w:r>
              <w:rPr>
                <w:spacing w:val="20"/>
              </w:rPr>
              <w:t xml:space="preserve"> </w:t>
            </w:r>
            <w:r>
              <w:t xml:space="preserve">практических задач по направлению </w:t>
            </w:r>
            <w:r>
              <w:rPr>
                <w:spacing w:val="-2"/>
              </w:rPr>
              <w:t>обучения;</w:t>
            </w:r>
          </w:p>
        </w:tc>
        <w:tc>
          <w:tcPr>
            <w:tcW w:w="2578" w:type="dxa"/>
          </w:tcPr>
          <w:p w14:paraId="521F56BD" w14:textId="77777777" w:rsidR="00AD44E2" w:rsidRDefault="00235604">
            <w:pPr>
              <w:pStyle w:val="TableParagraph"/>
              <w:spacing w:line="220" w:lineRule="auto"/>
              <w:ind w:left="119" w:right="179"/>
            </w:pPr>
            <w:r>
              <w:t xml:space="preserve">Частичное выполнение учебного задания, неполный, местами </w:t>
            </w:r>
            <w:r>
              <w:rPr>
                <w:spacing w:val="-2"/>
              </w:rPr>
              <w:t xml:space="preserve">аргументированный </w:t>
            </w:r>
            <w:r>
              <w:t xml:space="preserve">ответ на поставленный вопрос с неполным </w:t>
            </w:r>
            <w:r>
              <w:rPr>
                <w:spacing w:val="-2"/>
              </w:rPr>
              <w:t>решением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практических </w:t>
            </w:r>
            <w:r>
              <w:t xml:space="preserve">задач; неграмотное </w:t>
            </w:r>
            <w:r>
              <w:rPr>
                <w:spacing w:val="-2"/>
              </w:rPr>
              <w:t>использование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научного языка;</w:t>
            </w:r>
          </w:p>
        </w:tc>
        <w:tc>
          <w:tcPr>
            <w:tcW w:w="2906" w:type="dxa"/>
          </w:tcPr>
          <w:p w14:paraId="174F718C" w14:textId="77777777" w:rsidR="00AD44E2" w:rsidRDefault="00235604">
            <w:pPr>
              <w:pStyle w:val="TableParagraph"/>
              <w:spacing w:before="2" w:line="218" w:lineRule="auto"/>
            </w:pPr>
            <w:r>
              <w:t>Материал</w:t>
            </w:r>
            <w:r>
              <w:rPr>
                <w:spacing w:val="-14"/>
              </w:rPr>
              <w:t xml:space="preserve"> </w:t>
            </w:r>
            <w:r>
              <w:t>излагается фрагментарно, с</w:t>
            </w:r>
          </w:p>
          <w:p w14:paraId="5DC3B604" w14:textId="77777777" w:rsidR="00AD44E2" w:rsidRDefault="00235604">
            <w:pPr>
              <w:pStyle w:val="TableParagraph"/>
              <w:spacing w:before="1" w:line="220" w:lineRule="auto"/>
              <w:ind w:right="288"/>
            </w:pPr>
            <w:r>
              <w:t>нарушением</w:t>
            </w:r>
            <w:r>
              <w:rPr>
                <w:spacing w:val="-12"/>
              </w:rPr>
              <w:t xml:space="preserve"> </w:t>
            </w:r>
            <w:r>
              <w:t xml:space="preserve">логической </w:t>
            </w:r>
            <w:r>
              <w:rPr>
                <w:spacing w:val="-2"/>
              </w:rPr>
              <w:t>последовательности, допущены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фактические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 xml:space="preserve">смысловые неточности, теоретические знания экологического профиля </w:t>
            </w:r>
            <w:r>
              <w:rPr>
                <w:spacing w:val="-2"/>
              </w:rPr>
              <w:t>использованы поверхностно.</w:t>
            </w:r>
          </w:p>
        </w:tc>
        <w:tc>
          <w:tcPr>
            <w:tcW w:w="2551" w:type="dxa"/>
          </w:tcPr>
          <w:p w14:paraId="382A8D19" w14:textId="77777777" w:rsidR="00AD44E2" w:rsidRDefault="00235604">
            <w:pPr>
              <w:pStyle w:val="TableParagraph"/>
              <w:spacing w:line="220" w:lineRule="auto"/>
            </w:pPr>
            <w:r>
              <w:rPr>
                <w:spacing w:val="-2"/>
              </w:rPr>
              <w:t>Нерациональный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метод </w:t>
            </w:r>
            <w:r>
              <w:t xml:space="preserve">решения задачи или </w:t>
            </w:r>
            <w:r>
              <w:rPr>
                <w:spacing w:val="-2"/>
              </w:rPr>
              <w:t>недостаточно</w:t>
            </w:r>
          </w:p>
          <w:p w14:paraId="5373C329" w14:textId="77777777" w:rsidR="00AD44E2" w:rsidRDefault="00235604">
            <w:pPr>
              <w:pStyle w:val="TableParagraph"/>
              <w:spacing w:line="220" w:lineRule="auto"/>
              <w:ind w:right="96"/>
            </w:pPr>
            <w:r>
              <w:t xml:space="preserve">продуманный план </w:t>
            </w:r>
            <w:r>
              <w:rPr>
                <w:spacing w:val="-2"/>
              </w:rPr>
              <w:t>ответа;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неумение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решать </w:t>
            </w:r>
            <w:r>
              <w:t>задачи,</w:t>
            </w:r>
            <w:r>
              <w:rPr>
                <w:spacing w:val="-14"/>
              </w:rPr>
              <w:t xml:space="preserve"> </w:t>
            </w:r>
            <w:r>
              <w:t>выполнять</w:t>
            </w:r>
          </w:p>
          <w:p w14:paraId="1B12D5E3" w14:textId="77777777" w:rsidR="00AD44E2" w:rsidRDefault="00235604">
            <w:pPr>
              <w:pStyle w:val="TableParagraph"/>
              <w:spacing w:line="220" w:lineRule="auto"/>
              <w:ind w:right="328"/>
            </w:pPr>
            <w:r>
              <w:t>задания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общем</w:t>
            </w:r>
            <w:r>
              <w:rPr>
                <w:spacing w:val="-14"/>
              </w:rPr>
              <w:t xml:space="preserve"> </w:t>
            </w:r>
            <w:r>
              <w:t xml:space="preserve">виде; допущение ошибок и </w:t>
            </w:r>
            <w:r>
              <w:rPr>
                <w:spacing w:val="-2"/>
              </w:rPr>
              <w:t>недочетов,</w:t>
            </w:r>
          </w:p>
          <w:p w14:paraId="3CA41EB6" w14:textId="77777777" w:rsidR="00AD44E2" w:rsidRDefault="00235604">
            <w:pPr>
              <w:pStyle w:val="TableParagraph"/>
              <w:spacing w:line="235" w:lineRule="exact"/>
            </w:pPr>
            <w:r>
              <w:rPr>
                <w:spacing w:val="-2"/>
              </w:rPr>
              <w:t>превосходящее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норму.</w:t>
            </w:r>
          </w:p>
        </w:tc>
        <w:tc>
          <w:tcPr>
            <w:tcW w:w="2270" w:type="dxa"/>
          </w:tcPr>
          <w:p w14:paraId="7F3AFD43" w14:textId="77777777" w:rsidR="00AD44E2" w:rsidRDefault="00235604">
            <w:pPr>
              <w:pStyle w:val="TableParagraph"/>
              <w:tabs>
                <w:tab w:val="left" w:pos="1155"/>
              </w:tabs>
              <w:spacing w:line="223" w:lineRule="auto"/>
              <w:ind w:left="118" w:right="120"/>
            </w:pPr>
            <w:r>
              <w:t>Неумение</w:t>
            </w:r>
            <w:r>
              <w:rPr>
                <w:spacing w:val="-2"/>
              </w:rPr>
              <w:t xml:space="preserve"> </w:t>
            </w:r>
            <w:r>
              <w:t xml:space="preserve">применять </w:t>
            </w:r>
            <w:r>
              <w:rPr>
                <w:spacing w:val="-2"/>
              </w:rPr>
              <w:t>знания,</w:t>
            </w:r>
            <w:r>
              <w:tab/>
            </w:r>
            <w:r>
              <w:rPr>
                <w:spacing w:val="-2"/>
              </w:rPr>
              <w:t>методы</w:t>
            </w:r>
          </w:p>
          <w:p w14:paraId="1512E8AE" w14:textId="77777777" w:rsidR="00AD44E2" w:rsidRDefault="00235604">
            <w:pPr>
              <w:pStyle w:val="TableParagraph"/>
              <w:spacing w:line="224" w:lineRule="exact"/>
              <w:ind w:left="118"/>
            </w:pPr>
            <w:r>
              <w:t>для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решения</w:t>
            </w:r>
          </w:p>
          <w:p w14:paraId="11752013" w14:textId="77777777" w:rsidR="00AD44E2" w:rsidRDefault="00235604">
            <w:pPr>
              <w:pStyle w:val="TableParagraph"/>
              <w:tabs>
                <w:tab w:val="left" w:pos="1563"/>
              </w:tabs>
              <w:spacing w:before="7" w:line="220" w:lineRule="auto"/>
              <w:ind w:left="118" w:right="90"/>
            </w:pPr>
            <w:r>
              <w:t xml:space="preserve">практических задач; </w:t>
            </w:r>
            <w:r>
              <w:rPr>
                <w:spacing w:val="-2"/>
              </w:rPr>
              <w:t>неумение</w:t>
            </w:r>
            <w:r>
              <w:tab/>
            </w:r>
            <w:r>
              <w:rPr>
                <w:spacing w:val="-4"/>
              </w:rPr>
              <w:t xml:space="preserve">делать </w:t>
            </w:r>
            <w:r>
              <w:t>выводы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обобщения. Нарушение Правил </w:t>
            </w:r>
            <w:r>
              <w:rPr>
                <w:spacing w:val="-2"/>
              </w:rPr>
              <w:t>проведения</w:t>
            </w:r>
            <w:r>
              <w:rPr>
                <w:spacing w:val="40"/>
              </w:rPr>
              <w:t xml:space="preserve"> </w:t>
            </w:r>
            <w:r>
              <w:t>итогового</w:t>
            </w:r>
            <w:r>
              <w:rPr>
                <w:spacing w:val="-10"/>
              </w:rPr>
              <w:t xml:space="preserve"> </w:t>
            </w:r>
            <w:r>
              <w:t>контроля.</w:t>
            </w:r>
          </w:p>
        </w:tc>
      </w:tr>
    </w:tbl>
    <w:p w14:paraId="4BB4FBB2" w14:textId="77777777" w:rsidR="00AD44E2" w:rsidRDefault="00AD44E2">
      <w:pPr>
        <w:pStyle w:val="TableParagraph"/>
        <w:spacing w:line="220" w:lineRule="auto"/>
        <w:sectPr w:rsidR="00AD44E2">
          <w:pgSz w:w="16860" w:h="11930" w:orient="landscape"/>
          <w:pgMar w:top="1340" w:right="283" w:bottom="964" w:left="992" w:header="720" w:footer="720" w:gutter="0"/>
          <w:cols w:space="720"/>
        </w:sectPr>
      </w:pPr>
    </w:p>
    <w:tbl>
      <w:tblPr>
        <w:tblStyle w:val="TableNormal"/>
        <w:tblW w:w="0" w:type="auto"/>
        <w:tblInd w:w="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2576"/>
        <w:gridCol w:w="2578"/>
        <w:gridCol w:w="2906"/>
        <w:gridCol w:w="2551"/>
        <w:gridCol w:w="2270"/>
      </w:tblGrid>
      <w:tr w:rsidR="00AD44E2" w14:paraId="10612648" w14:textId="77777777">
        <w:trPr>
          <w:trHeight w:val="270"/>
        </w:trPr>
        <w:tc>
          <w:tcPr>
            <w:tcW w:w="2576" w:type="dxa"/>
          </w:tcPr>
          <w:p w14:paraId="7928B414" w14:textId="77777777" w:rsidR="00AD44E2" w:rsidRDefault="00235604">
            <w:pPr>
              <w:pStyle w:val="TableParagraph"/>
              <w:spacing w:line="237" w:lineRule="exact"/>
              <w:ind w:left="117"/>
              <w:rPr>
                <w:b/>
              </w:rPr>
            </w:pPr>
            <w:r>
              <w:rPr>
                <w:b/>
              </w:rPr>
              <w:lastRenderedPageBreak/>
              <w:t xml:space="preserve">3 </w:t>
            </w:r>
            <w:r>
              <w:rPr>
                <w:b/>
                <w:spacing w:val="-2"/>
              </w:rPr>
              <w:t>вопрос</w:t>
            </w:r>
          </w:p>
        </w:tc>
        <w:tc>
          <w:tcPr>
            <w:tcW w:w="2576" w:type="dxa"/>
          </w:tcPr>
          <w:p w14:paraId="299149FE" w14:textId="77777777" w:rsidR="00AD44E2" w:rsidRDefault="00235604">
            <w:pPr>
              <w:pStyle w:val="TableParagraph"/>
              <w:spacing w:line="242" w:lineRule="exact"/>
              <w:ind w:left="32" w:right="12"/>
              <w:jc w:val="center"/>
              <w:rPr>
                <w:b/>
              </w:rPr>
            </w:pPr>
            <w:r>
              <w:rPr>
                <w:b/>
                <w:spacing w:val="-9"/>
              </w:rPr>
              <w:t>31-</w:t>
            </w:r>
            <w:r>
              <w:rPr>
                <w:b/>
                <w:spacing w:val="-5"/>
              </w:rPr>
              <w:t>34</w:t>
            </w:r>
          </w:p>
        </w:tc>
        <w:tc>
          <w:tcPr>
            <w:tcW w:w="2578" w:type="dxa"/>
          </w:tcPr>
          <w:p w14:paraId="45D07050" w14:textId="77777777" w:rsidR="00AD44E2" w:rsidRDefault="00235604">
            <w:pPr>
              <w:pStyle w:val="TableParagraph"/>
              <w:spacing w:line="237" w:lineRule="exact"/>
              <w:ind w:left="123"/>
              <w:jc w:val="center"/>
              <w:rPr>
                <w:b/>
              </w:rPr>
            </w:pPr>
            <w:r>
              <w:rPr>
                <w:b/>
                <w:spacing w:val="-9"/>
              </w:rPr>
              <w:t>24-</w:t>
            </w:r>
            <w:r>
              <w:rPr>
                <w:b/>
                <w:spacing w:val="-5"/>
              </w:rPr>
              <w:t>30</w:t>
            </w:r>
          </w:p>
        </w:tc>
        <w:tc>
          <w:tcPr>
            <w:tcW w:w="2906" w:type="dxa"/>
          </w:tcPr>
          <w:p w14:paraId="68717B23" w14:textId="77777777" w:rsidR="00AD44E2" w:rsidRDefault="00235604">
            <w:pPr>
              <w:pStyle w:val="TableParagraph"/>
              <w:spacing w:line="237" w:lineRule="exact"/>
              <w:ind w:left="27" w:right="186"/>
              <w:jc w:val="center"/>
              <w:rPr>
                <w:b/>
              </w:rPr>
            </w:pPr>
            <w:r>
              <w:rPr>
                <w:b/>
                <w:spacing w:val="-9"/>
              </w:rPr>
              <w:t>17-</w:t>
            </w:r>
            <w:r>
              <w:rPr>
                <w:b/>
                <w:spacing w:val="-5"/>
              </w:rPr>
              <w:t>23</w:t>
            </w:r>
          </w:p>
        </w:tc>
        <w:tc>
          <w:tcPr>
            <w:tcW w:w="2551" w:type="dxa"/>
          </w:tcPr>
          <w:p w14:paraId="648DD1E4" w14:textId="77777777" w:rsidR="00AD44E2" w:rsidRDefault="00235604">
            <w:pPr>
              <w:pStyle w:val="TableParagraph"/>
              <w:spacing w:line="237" w:lineRule="exact"/>
              <w:ind w:left="49"/>
              <w:jc w:val="center"/>
              <w:rPr>
                <w:b/>
              </w:rPr>
            </w:pPr>
            <w:r>
              <w:rPr>
                <w:b/>
                <w:spacing w:val="-9"/>
              </w:rPr>
              <w:t>9-</w:t>
            </w:r>
            <w:r>
              <w:rPr>
                <w:b/>
                <w:spacing w:val="-5"/>
              </w:rPr>
              <w:t>17</w:t>
            </w:r>
          </w:p>
        </w:tc>
        <w:tc>
          <w:tcPr>
            <w:tcW w:w="2270" w:type="dxa"/>
          </w:tcPr>
          <w:p w14:paraId="2FBA126A" w14:textId="77777777" w:rsidR="00AD44E2" w:rsidRDefault="00235604">
            <w:pPr>
              <w:pStyle w:val="TableParagraph"/>
              <w:spacing w:line="237" w:lineRule="exact"/>
              <w:ind w:left="81"/>
              <w:jc w:val="center"/>
              <w:rPr>
                <w:b/>
              </w:rPr>
            </w:pPr>
            <w:r>
              <w:rPr>
                <w:b/>
                <w:spacing w:val="-7"/>
              </w:rPr>
              <w:t>0-</w:t>
            </w:r>
            <w:r>
              <w:rPr>
                <w:b/>
                <w:spacing w:val="-10"/>
              </w:rPr>
              <w:t>9</w:t>
            </w:r>
          </w:p>
        </w:tc>
      </w:tr>
      <w:tr w:rsidR="00AD44E2" w14:paraId="7A0003BF" w14:textId="77777777">
        <w:trPr>
          <w:trHeight w:val="3820"/>
        </w:trPr>
        <w:tc>
          <w:tcPr>
            <w:tcW w:w="2576" w:type="dxa"/>
          </w:tcPr>
          <w:p w14:paraId="7A064D5A" w14:textId="77777777" w:rsidR="00AD44E2" w:rsidRDefault="00235604">
            <w:pPr>
              <w:pStyle w:val="TableParagraph"/>
              <w:spacing w:line="220" w:lineRule="auto"/>
              <w:ind w:left="117" w:right="208"/>
              <w:rPr>
                <w:b/>
              </w:rPr>
            </w:pPr>
            <w:r>
              <w:rPr>
                <w:b/>
              </w:rPr>
              <w:t xml:space="preserve">3. Оценивание и анализ выбранной методики решения </w:t>
            </w:r>
            <w:r>
              <w:rPr>
                <w:b/>
                <w:spacing w:val="-2"/>
              </w:rPr>
              <w:t>практической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задачи, обоснование</w:t>
            </w:r>
          </w:p>
          <w:p w14:paraId="5ED2748C" w14:textId="77777777" w:rsidR="00AD44E2" w:rsidRDefault="00235604">
            <w:pPr>
              <w:pStyle w:val="TableParagraph"/>
              <w:spacing w:line="234" w:lineRule="exact"/>
              <w:ind w:left="117"/>
              <w:rPr>
                <w:b/>
              </w:rPr>
            </w:pPr>
            <w:r>
              <w:rPr>
                <w:b/>
                <w:spacing w:val="-4"/>
              </w:rPr>
              <w:t>полученного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результата</w:t>
            </w:r>
          </w:p>
        </w:tc>
        <w:tc>
          <w:tcPr>
            <w:tcW w:w="2576" w:type="dxa"/>
          </w:tcPr>
          <w:p w14:paraId="4ACE0CA1" w14:textId="77777777" w:rsidR="00AD44E2" w:rsidRDefault="00235604">
            <w:pPr>
              <w:pStyle w:val="TableParagraph"/>
              <w:spacing w:line="228" w:lineRule="auto"/>
              <w:ind w:left="116"/>
            </w:pPr>
            <w:r>
              <w:rPr>
                <w:spacing w:val="-2"/>
              </w:rPr>
              <w:t xml:space="preserve">Последовательное, </w:t>
            </w:r>
            <w:r>
              <w:t>логичное и правильное</w:t>
            </w:r>
          </w:p>
          <w:p w14:paraId="5DC75A4C" w14:textId="77777777" w:rsidR="00AD44E2" w:rsidRDefault="00235604">
            <w:pPr>
              <w:pStyle w:val="TableParagraph"/>
              <w:tabs>
                <w:tab w:val="left" w:pos="1670"/>
              </w:tabs>
              <w:spacing w:before="1" w:line="228" w:lineRule="auto"/>
              <w:ind w:left="116" w:right="99"/>
            </w:pPr>
            <w:r>
              <w:rPr>
                <w:spacing w:val="-2"/>
              </w:rPr>
              <w:t>обоснование</w:t>
            </w:r>
            <w:r>
              <w:tab/>
            </w:r>
            <w:r>
              <w:rPr>
                <w:spacing w:val="-4"/>
              </w:rPr>
              <w:t xml:space="preserve">научных </w:t>
            </w:r>
            <w:r>
              <w:t>положений и</w:t>
            </w:r>
          </w:p>
          <w:p w14:paraId="43DFFF55" w14:textId="77777777" w:rsidR="00AD44E2" w:rsidRDefault="00235604">
            <w:pPr>
              <w:pStyle w:val="TableParagraph"/>
              <w:spacing w:line="228" w:lineRule="auto"/>
              <w:ind w:left="116"/>
            </w:pPr>
            <w:r>
              <w:rPr>
                <w:spacing w:val="-2"/>
              </w:rPr>
              <w:t>примененной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методики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>технологии, грамотное написание теста</w:t>
            </w:r>
          </w:p>
          <w:p w14:paraId="03534509" w14:textId="77777777" w:rsidR="00AD44E2" w:rsidRDefault="00235604">
            <w:pPr>
              <w:pStyle w:val="TableParagraph"/>
              <w:spacing w:line="228" w:lineRule="auto"/>
              <w:ind w:left="116"/>
            </w:pPr>
            <w:r>
              <w:t>научным языком, допускаются</w:t>
            </w:r>
            <w:r>
              <w:rPr>
                <w:spacing w:val="-14"/>
              </w:rPr>
              <w:t xml:space="preserve"> </w:t>
            </w:r>
            <w:r>
              <w:t>небольшие неточности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изложении материала, которые не влияют на сделанные выводы, визуализация </w:t>
            </w:r>
            <w:r>
              <w:rPr>
                <w:spacing w:val="-4"/>
              </w:rPr>
              <w:t>результатов обоснования</w:t>
            </w:r>
          </w:p>
          <w:p w14:paraId="2C8C25FD" w14:textId="77777777" w:rsidR="00AD44E2" w:rsidRDefault="00235604">
            <w:pPr>
              <w:pStyle w:val="TableParagraph"/>
              <w:spacing w:before="27" w:line="204" w:lineRule="exact"/>
              <w:ind w:left="116"/>
            </w:pPr>
            <w:r>
              <w:t xml:space="preserve">в виде табличных и </w:t>
            </w:r>
            <w:r>
              <w:rPr>
                <w:spacing w:val="-2"/>
              </w:rPr>
              <w:t>графических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данных.</w:t>
            </w:r>
          </w:p>
        </w:tc>
        <w:tc>
          <w:tcPr>
            <w:tcW w:w="2578" w:type="dxa"/>
          </w:tcPr>
          <w:p w14:paraId="179A2BD6" w14:textId="77777777" w:rsidR="00AD44E2" w:rsidRDefault="00235604">
            <w:pPr>
              <w:pStyle w:val="TableParagraph"/>
              <w:spacing w:line="220" w:lineRule="auto"/>
              <w:ind w:left="119" w:right="845"/>
            </w:pPr>
            <w:r>
              <w:t>Допускаются</w:t>
            </w:r>
            <w:r>
              <w:rPr>
                <w:spacing w:val="-14"/>
              </w:rPr>
              <w:t xml:space="preserve"> </w:t>
            </w:r>
            <w:r>
              <w:t xml:space="preserve">3-4 неточности в </w:t>
            </w:r>
            <w:r>
              <w:rPr>
                <w:spacing w:val="-2"/>
              </w:rPr>
              <w:t>использовании</w:t>
            </w:r>
          </w:p>
          <w:p w14:paraId="109081D1" w14:textId="77777777" w:rsidR="00AD44E2" w:rsidRDefault="00235604">
            <w:pPr>
              <w:pStyle w:val="TableParagraph"/>
              <w:spacing w:line="220" w:lineRule="auto"/>
              <w:ind w:left="119" w:right="218"/>
            </w:pPr>
            <w:r>
              <w:t>понятийного</w:t>
            </w:r>
            <w:r>
              <w:rPr>
                <w:spacing w:val="-14"/>
              </w:rPr>
              <w:t xml:space="preserve"> </w:t>
            </w:r>
            <w:r>
              <w:t xml:space="preserve">материала </w:t>
            </w:r>
            <w:r>
              <w:rPr>
                <w:spacing w:val="-2"/>
              </w:rPr>
              <w:t>экологического направления,</w:t>
            </w:r>
          </w:p>
          <w:p w14:paraId="12D0F6EF" w14:textId="77777777" w:rsidR="00AD44E2" w:rsidRDefault="00235604">
            <w:pPr>
              <w:pStyle w:val="TableParagraph"/>
              <w:spacing w:line="218" w:lineRule="auto"/>
              <w:ind w:left="119" w:right="85"/>
            </w:pPr>
            <w:r>
              <w:rPr>
                <w:spacing w:val="-4"/>
              </w:rPr>
              <w:t xml:space="preserve">имеются незначительные </w:t>
            </w:r>
            <w:r>
              <w:t>погрешности в</w:t>
            </w:r>
          </w:p>
          <w:p w14:paraId="759DF7A7" w14:textId="77777777" w:rsidR="00AD44E2" w:rsidRDefault="00235604">
            <w:pPr>
              <w:pStyle w:val="TableParagraph"/>
              <w:spacing w:line="218" w:lineRule="auto"/>
              <w:ind w:left="119" w:right="125"/>
            </w:pPr>
            <w:r>
              <w:t>обобщениях и выводах, которые не влияют на хороший</w:t>
            </w:r>
            <w:r>
              <w:rPr>
                <w:spacing w:val="-14"/>
              </w:rPr>
              <w:t xml:space="preserve"> </w:t>
            </w:r>
            <w:r>
              <w:t>общий</w:t>
            </w:r>
            <w:r>
              <w:rPr>
                <w:spacing w:val="-14"/>
              </w:rPr>
              <w:t xml:space="preserve"> </w:t>
            </w:r>
            <w:r>
              <w:t>уровень выполненного задания.</w:t>
            </w:r>
          </w:p>
        </w:tc>
        <w:tc>
          <w:tcPr>
            <w:tcW w:w="2906" w:type="dxa"/>
          </w:tcPr>
          <w:p w14:paraId="4832B0C9" w14:textId="77777777" w:rsidR="00AD44E2" w:rsidRDefault="00235604">
            <w:pPr>
              <w:pStyle w:val="TableParagraph"/>
              <w:spacing w:line="220" w:lineRule="auto"/>
              <w:ind w:right="288"/>
            </w:pPr>
            <w:r>
              <w:t>Выводы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применимости обоснованных научных положений</w:t>
            </w:r>
            <w:r>
              <w:rPr>
                <w:spacing w:val="-14"/>
              </w:rPr>
              <w:t xml:space="preserve"> </w:t>
            </w:r>
            <w:r>
              <w:t>неконкретны</w:t>
            </w:r>
            <w:r>
              <w:rPr>
                <w:spacing w:val="-17"/>
              </w:rPr>
              <w:t xml:space="preserve"> </w:t>
            </w:r>
            <w:r>
              <w:t>и неубедительны, имеются стилистические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14:paraId="5BB4F73E" w14:textId="77777777" w:rsidR="00AD44E2" w:rsidRDefault="00235604">
            <w:pPr>
              <w:pStyle w:val="TableParagraph"/>
              <w:spacing w:line="216" w:lineRule="auto"/>
            </w:pPr>
            <w:r>
              <w:rPr>
                <w:spacing w:val="-2"/>
              </w:rPr>
              <w:t>грамматические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ошибки,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а </w:t>
            </w:r>
            <w:r>
              <w:t>также неточности в</w:t>
            </w:r>
          </w:p>
          <w:p w14:paraId="487DF8C3" w14:textId="77777777" w:rsidR="00AD44E2" w:rsidRDefault="00235604">
            <w:pPr>
              <w:pStyle w:val="TableParagraph"/>
              <w:spacing w:line="224" w:lineRule="exact"/>
            </w:pPr>
            <w:r>
              <w:t>обработке</w:t>
            </w:r>
            <w:r>
              <w:rPr>
                <w:spacing w:val="-4"/>
              </w:rPr>
              <w:t xml:space="preserve"> </w:t>
            </w:r>
            <w:r>
              <w:t>данных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23BD389E" w14:textId="77777777" w:rsidR="00AD44E2" w:rsidRDefault="00235604">
            <w:pPr>
              <w:pStyle w:val="TableParagraph"/>
              <w:spacing w:line="242" w:lineRule="exact"/>
            </w:pPr>
            <w:r>
              <w:t>полученных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результатах;</w:t>
            </w:r>
          </w:p>
        </w:tc>
        <w:tc>
          <w:tcPr>
            <w:tcW w:w="2551" w:type="dxa"/>
          </w:tcPr>
          <w:p w14:paraId="2D31CED4" w14:textId="77777777" w:rsidR="00AD44E2" w:rsidRDefault="00235604">
            <w:pPr>
              <w:pStyle w:val="TableParagraph"/>
              <w:spacing w:line="227" w:lineRule="exact"/>
            </w:pPr>
            <w:r>
              <w:t>Задание</w:t>
            </w:r>
            <w:r>
              <w:rPr>
                <w:spacing w:val="-7"/>
              </w:rPr>
              <w:t xml:space="preserve"> </w:t>
            </w:r>
            <w:r>
              <w:t>выполнено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6AD87527" w14:textId="77777777" w:rsidR="00AD44E2" w:rsidRDefault="00235604">
            <w:pPr>
              <w:pStyle w:val="TableParagraph"/>
              <w:spacing w:before="6" w:line="220" w:lineRule="auto"/>
            </w:pPr>
            <w:r>
              <w:t xml:space="preserve">грубейшими ошибками, ответы на вопросы неполные, понятийный </w:t>
            </w:r>
            <w:r>
              <w:rPr>
                <w:spacing w:val="-2"/>
              </w:rPr>
              <w:t>материал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аргументация </w:t>
            </w:r>
            <w:r>
              <w:t>использованы</w:t>
            </w:r>
            <w:r>
              <w:rPr>
                <w:spacing w:val="-12"/>
              </w:rPr>
              <w:t xml:space="preserve"> </w:t>
            </w:r>
            <w:r>
              <w:t>слабо.</w:t>
            </w:r>
          </w:p>
        </w:tc>
        <w:tc>
          <w:tcPr>
            <w:tcW w:w="2270" w:type="dxa"/>
          </w:tcPr>
          <w:p w14:paraId="0D1346B7" w14:textId="77777777" w:rsidR="00AD44E2" w:rsidRDefault="00235604">
            <w:pPr>
              <w:pStyle w:val="TableParagraph"/>
              <w:spacing w:line="220" w:lineRule="auto"/>
              <w:ind w:left="118" w:right="251"/>
            </w:pPr>
            <w:r>
              <w:t xml:space="preserve">Задание не </w:t>
            </w:r>
            <w:r>
              <w:rPr>
                <w:spacing w:val="-2"/>
              </w:rPr>
              <w:t xml:space="preserve">выполнено, </w:t>
            </w:r>
            <w:r>
              <w:t>отсутствуют</w:t>
            </w:r>
            <w:r>
              <w:rPr>
                <w:spacing w:val="-14"/>
              </w:rPr>
              <w:t xml:space="preserve"> </w:t>
            </w:r>
            <w:r>
              <w:t>ответы на поставленные</w:t>
            </w:r>
          </w:p>
          <w:p w14:paraId="378CA389" w14:textId="77777777" w:rsidR="00AD44E2" w:rsidRDefault="00235604">
            <w:pPr>
              <w:pStyle w:val="TableParagraph"/>
              <w:spacing w:line="220" w:lineRule="auto"/>
              <w:ind w:left="118" w:right="63"/>
              <w:jc w:val="both"/>
            </w:pPr>
            <w:r>
              <w:t>вопросы,</w:t>
            </w:r>
            <w:r>
              <w:rPr>
                <w:spacing w:val="-14"/>
              </w:rPr>
              <w:t xml:space="preserve"> </w:t>
            </w:r>
            <w:r>
              <w:t>материалы</w:t>
            </w:r>
            <w:r>
              <w:rPr>
                <w:spacing w:val="-14"/>
              </w:rPr>
              <w:t xml:space="preserve"> </w:t>
            </w:r>
            <w:r>
              <w:t>и инструменты анализа не использованы.</w:t>
            </w:r>
          </w:p>
          <w:p w14:paraId="296A9C6E" w14:textId="77777777" w:rsidR="00AD44E2" w:rsidRDefault="00235604">
            <w:pPr>
              <w:pStyle w:val="TableParagraph"/>
              <w:spacing w:line="220" w:lineRule="auto"/>
              <w:ind w:left="118"/>
            </w:pPr>
            <w:r>
              <w:t xml:space="preserve">Нарушение Правил </w:t>
            </w:r>
            <w:r>
              <w:rPr>
                <w:spacing w:val="-2"/>
              </w:rPr>
              <w:t>проведения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итогового контроля.</w:t>
            </w:r>
          </w:p>
        </w:tc>
      </w:tr>
    </w:tbl>
    <w:p w14:paraId="6D9CA3C8" w14:textId="77777777" w:rsidR="0093354D" w:rsidRDefault="0093354D"/>
    <w:sectPr w:rsidR="0093354D">
      <w:type w:val="continuous"/>
      <w:pgSz w:w="16860" w:h="11930" w:orient="landscape"/>
      <w:pgMar w:top="106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70263"/>
    <w:multiLevelType w:val="hybridMultilevel"/>
    <w:tmpl w:val="775C763E"/>
    <w:lvl w:ilvl="0" w:tplc="A57620D8">
      <w:start w:val="1"/>
      <w:numFmt w:val="decimal"/>
      <w:lvlText w:val="%1."/>
      <w:lvlJc w:val="left"/>
      <w:pPr>
        <w:ind w:left="787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6424EA">
      <w:numFmt w:val="bullet"/>
      <w:lvlText w:val="•"/>
      <w:lvlJc w:val="left"/>
      <w:pPr>
        <w:ind w:left="1843" w:hanging="270"/>
      </w:pPr>
      <w:rPr>
        <w:rFonts w:hint="default"/>
        <w:lang w:val="ru-RU" w:eastAsia="en-US" w:bidi="ar-SA"/>
      </w:rPr>
    </w:lvl>
    <w:lvl w:ilvl="2" w:tplc="955082CE">
      <w:numFmt w:val="bullet"/>
      <w:lvlText w:val="•"/>
      <w:lvlJc w:val="left"/>
      <w:pPr>
        <w:ind w:left="2889" w:hanging="270"/>
      </w:pPr>
      <w:rPr>
        <w:rFonts w:hint="default"/>
        <w:lang w:val="ru-RU" w:eastAsia="en-US" w:bidi="ar-SA"/>
      </w:rPr>
    </w:lvl>
    <w:lvl w:ilvl="3" w:tplc="77186B0C">
      <w:numFmt w:val="bullet"/>
      <w:lvlText w:val="•"/>
      <w:lvlJc w:val="left"/>
      <w:pPr>
        <w:ind w:left="3936" w:hanging="270"/>
      </w:pPr>
      <w:rPr>
        <w:rFonts w:hint="default"/>
        <w:lang w:val="ru-RU" w:eastAsia="en-US" w:bidi="ar-SA"/>
      </w:rPr>
    </w:lvl>
    <w:lvl w:ilvl="4" w:tplc="3C588320">
      <w:numFmt w:val="bullet"/>
      <w:lvlText w:val="•"/>
      <w:lvlJc w:val="left"/>
      <w:pPr>
        <w:ind w:left="4982" w:hanging="270"/>
      </w:pPr>
      <w:rPr>
        <w:rFonts w:hint="default"/>
        <w:lang w:val="ru-RU" w:eastAsia="en-US" w:bidi="ar-SA"/>
      </w:rPr>
    </w:lvl>
    <w:lvl w:ilvl="5" w:tplc="04F8E590">
      <w:numFmt w:val="bullet"/>
      <w:lvlText w:val="•"/>
      <w:lvlJc w:val="left"/>
      <w:pPr>
        <w:ind w:left="6029" w:hanging="270"/>
      </w:pPr>
      <w:rPr>
        <w:rFonts w:hint="default"/>
        <w:lang w:val="ru-RU" w:eastAsia="en-US" w:bidi="ar-SA"/>
      </w:rPr>
    </w:lvl>
    <w:lvl w:ilvl="6" w:tplc="6944EC02">
      <w:numFmt w:val="bullet"/>
      <w:lvlText w:val="•"/>
      <w:lvlJc w:val="left"/>
      <w:pPr>
        <w:ind w:left="7075" w:hanging="270"/>
      </w:pPr>
      <w:rPr>
        <w:rFonts w:hint="default"/>
        <w:lang w:val="ru-RU" w:eastAsia="en-US" w:bidi="ar-SA"/>
      </w:rPr>
    </w:lvl>
    <w:lvl w:ilvl="7" w:tplc="87380B54">
      <w:numFmt w:val="bullet"/>
      <w:lvlText w:val="•"/>
      <w:lvlJc w:val="left"/>
      <w:pPr>
        <w:ind w:left="8122" w:hanging="270"/>
      </w:pPr>
      <w:rPr>
        <w:rFonts w:hint="default"/>
        <w:lang w:val="ru-RU" w:eastAsia="en-US" w:bidi="ar-SA"/>
      </w:rPr>
    </w:lvl>
    <w:lvl w:ilvl="8" w:tplc="D512CBB0">
      <w:numFmt w:val="bullet"/>
      <w:lvlText w:val="•"/>
      <w:lvlJc w:val="left"/>
      <w:pPr>
        <w:ind w:left="9168" w:hanging="270"/>
      </w:pPr>
      <w:rPr>
        <w:rFonts w:hint="default"/>
        <w:lang w:val="ru-RU" w:eastAsia="en-US" w:bidi="ar-SA"/>
      </w:rPr>
    </w:lvl>
  </w:abstractNum>
  <w:abstractNum w:abstractNumId="1" w15:restartNumberingAfterBreak="0">
    <w:nsid w:val="0F5304C4"/>
    <w:multiLevelType w:val="hybridMultilevel"/>
    <w:tmpl w:val="2EFCE5D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35CAE"/>
    <w:multiLevelType w:val="hybridMultilevel"/>
    <w:tmpl w:val="4914FD8E"/>
    <w:lvl w:ilvl="0" w:tplc="C08073D2">
      <w:start w:val="1"/>
      <w:numFmt w:val="decimal"/>
      <w:lvlText w:val="%1."/>
      <w:lvlJc w:val="left"/>
      <w:pPr>
        <w:ind w:left="304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E0D750">
      <w:numFmt w:val="bullet"/>
      <w:lvlText w:val="•"/>
      <w:lvlJc w:val="left"/>
      <w:pPr>
        <w:ind w:left="1320" w:hanging="243"/>
      </w:pPr>
      <w:rPr>
        <w:rFonts w:hint="default"/>
        <w:lang w:val="ru-RU" w:eastAsia="en-US" w:bidi="ar-SA"/>
      </w:rPr>
    </w:lvl>
    <w:lvl w:ilvl="2" w:tplc="D0D6338A">
      <w:numFmt w:val="bullet"/>
      <w:lvlText w:val="•"/>
      <w:lvlJc w:val="left"/>
      <w:pPr>
        <w:ind w:left="2340" w:hanging="243"/>
      </w:pPr>
      <w:rPr>
        <w:rFonts w:hint="default"/>
        <w:lang w:val="ru-RU" w:eastAsia="en-US" w:bidi="ar-SA"/>
      </w:rPr>
    </w:lvl>
    <w:lvl w:ilvl="3" w:tplc="8274388A">
      <w:numFmt w:val="bullet"/>
      <w:lvlText w:val="•"/>
      <w:lvlJc w:val="left"/>
      <w:pPr>
        <w:ind w:left="3361" w:hanging="243"/>
      </w:pPr>
      <w:rPr>
        <w:rFonts w:hint="default"/>
        <w:lang w:val="ru-RU" w:eastAsia="en-US" w:bidi="ar-SA"/>
      </w:rPr>
    </w:lvl>
    <w:lvl w:ilvl="4" w:tplc="64C8AA7E">
      <w:numFmt w:val="bullet"/>
      <w:lvlText w:val="•"/>
      <w:lvlJc w:val="left"/>
      <w:pPr>
        <w:ind w:left="4381" w:hanging="243"/>
      </w:pPr>
      <w:rPr>
        <w:rFonts w:hint="default"/>
        <w:lang w:val="ru-RU" w:eastAsia="en-US" w:bidi="ar-SA"/>
      </w:rPr>
    </w:lvl>
    <w:lvl w:ilvl="5" w:tplc="47723BC8">
      <w:numFmt w:val="bullet"/>
      <w:lvlText w:val="•"/>
      <w:lvlJc w:val="left"/>
      <w:pPr>
        <w:ind w:left="5402" w:hanging="243"/>
      </w:pPr>
      <w:rPr>
        <w:rFonts w:hint="default"/>
        <w:lang w:val="ru-RU" w:eastAsia="en-US" w:bidi="ar-SA"/>
      </w:rPr>
    </w:lvl>
    <w:lvl w:ilvl="6" w:tplc="EF7866A8">
      <w:numFmt w:val="bullet"/>
      <w:lvlText w:val="•"/>
      <w:lvlJc w:val="left"/>
      <w:pPr>
        <w:ind w:left="6422" w:hanging="243"/>
      </w:pPr>
      <w:rPr>
        <w:rFonts w:hint="default"/>
        <w:lang w:val="ru-RU" w:eastAsia="en-US" w:bidi="ar-SA"/>
      </w:rPr>
    </w:lvl>
    <w:lvl w:ilvl="7" w:tplc="D8A00A66">
      <w:numFmt w:val="bullet"/>
      <w:lvlText w:val="•"/>
      <w:lvlJc w:val="left"/>
      <w:pPr>
        <w:ind w:left="7443" w:hanging="243"/>
      </w:pPr>
      <w:rPr>
        <w:rFonts w:hint="default"/>
        <w:lang w:val="ru-RU" w:eastAsia="en-US" w:bidi="ar-SA"/>
      </w:rPr>
    </w:lvl>
    <w:lvl w:ilvl="8" w:tplc="65C6C010">
      <w:numFmt w:val="bullet"/>
      <w:lvlText w:val="•"/>
      <w:lvlJc w:val="left"/>
      <w:pPr>
        <w:ind w:left="8463" w:hanging="243"/>
      </w:pPr>
      <w:rPr>
        <w:rFonts w:hint="default"/>
        <w:lang w:val="ru-RU" w:eastAsia="en-US" w:bidi="ar-SA"/>
      </w:rPr>
    </w:lvl>
  </w:abstractNum>
  <w:abstractNum w:abstractNumId="3" w15:restartNumberingAfterBreak="0">
    <w:nsid w:val="184A0129"/>
    <w:multiLevelType w:val="hybridMultilevel"/>
    <w:tmpl w:val="7B7A9676"/>
    <w:lvl w:ilvl="0" w:tplc="BABEAE86">
      <w:start w:val="6"/>
      <w:numFmt w:val="decimal"/>
      <w:lvlText w:val="%1."/>
      <w:lvlJc w:val="left"/>
      <w:pPr>
        <w:ind w:left="1250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902DD8">
      <w:numFmt w:val="bullet"/>
      <w:lvlText w:val="•"/>
      <w:lvlJc w:val="left"/>
      <w:pPr>
        <w:ind w:left="2184" w:hanging="540"/>
      </w:pPr>
      <w:rPr>
        <w:rFonts w:hint="default"/>
        <w:lang w:val="ru-RU" w:eastAsia="en-US" w:bidi="ar-SA"/>
      </w:rPr>
    </w:lvl>
    <w:lvl w:ilvl="2" w:tplc="401004E8">
      <w:numFmt w:val="bullet"/>
      <w:lvlText w:val="•"/>
      <w:lvlJc w:val="left"/>
      <w:pPr>
        <w:ind w:left="3108" w:hanging="540"/>
      </w:pPr>
      <w:rPr>
        <w:rFonts w:hint="default"/>
        <w:lang w:val="ru-RU" w:eastAsia="en-US" w:bidi="ar-SA"/>
      </w:rPr>
    </w:lvl>
    <w:lvl w:ilvl="3" w:tplc="A0B613C2">
      <w:numFmt w:val="bullet"/>
      <w:lvlText w:val="•"/>
      <w:lvlJc w:val="left"/>
      <w:pPr>
        <w:ind w:left="4033" w:hanging="540"/>
      </w:pPr>
      <w:rPr>
        <w:rFonts w:hint="default"/>
        <w:lang w:val="ru-RU" w:eastAsia="en-US" w:bidi="ar-SA"/>
      </w:rPr>
    </w:lvl>
    <w:lvl w:ilvl="4" w:tplc="5AB06700">
      <w:numFmt w:val="bullet"/>
      <w:lvlText w:val="•"/>
      <w:lvlJc w:val="left"/>
      <w:pPr>
        <w:ind w:left="4957" w:hanging="540"/>
      </w:pPr>
      <w:rPr>
        <w:rFonts w:hint="default"/>
        <w:lang w:val="ru-RU" w:eastAsia="en-US" w:bidi="ar-SA"/>
      </w:rPr>
    </w:lvl>
    <w:lvl w:ilvl="5" w:tplc="DA92A53E">
      <w:numFmt w:val="bullet"/>
      <w:lvlText w:val="•"/>
      <w:lvlJc w:val="left"/>
      <w:pPr>
        <w:ind w:left="5882" w:hanging="540"/>
      </w:pPr>
      <w:rPr>
        <w:rFonts w:hint="default"/>
        <w:lang w:val="ru-RU" w:eastAsia="en-US" w:bidi="ar-SA"/>
      </w:rPr>
    </w:lvl>
    <w:lvl w:ilvl="6" w:tplc="AABA3CEC">
      <w:numFmt w:val="bullet"/>
      <w:lvlText w:val="•"/>
      <w:lvlJc w:val="left"/>
      <w:pPr>
        <w:ind w:left="6806" w:hanging="540"/>
      </w:pPr>
      <w:rPr>
        <w:rFonts w:hint="default"/>
        <w:lang w:val="ru-RU" w:eastAsia="en-US" w:bidi="ar-SA"/>
      </w:rPr>
    </w:lvl>
    <w:lvl w:ilvl="7" w:tplc="75BAEAC0">
      <w:numFmt w:val="bullet"/>
      <w:lvlText w:val="•"/>
      <w:lvlJc w:val="left"/>
      <w:pPr>
        <w:ind w:left="7731" w:hanging="540"/>
      </w:pPr>
      <w:rPr>
        <w:rFonts w:hint="default"/>
        <w:lang w:val="ru-RU" w:eastAsia="en-US" w:bidi="ar-SA"/>
      </w:rPr>
    </w:lvl>
    <w:lvl w:ilvl="8" w:tplc="6F962B50">
      <w:numFmt w:val="bullet"/>
      <w:lvlText w:val="•"/>
      <w:lvlJc w:val="left"/>
      <w:pPr>
        <w:ind w:left="8655" w:hanging="540"/>
      </w:pPr>
      <w:rPr>
        <w:rFonts w:hint="default"/>
        <w:lang w:val="ru-RU" w:eastAsia="en-US" w:bidi="ar-SA"/>
      </w:rPr>
    </w:lvl>
  </w:abstractNum>
  <w:abstractNum w:abstractNumId="4" w15:restartNumberingAfterBreak="0">
    <w:nsid w:val="1C871D61"/>
    <w:multiLevelType w:val="hybridMultilevel"/>
    <w:tmpl w:val="6E8A2D96"/>
    <w:lvl w:ilvl="0" w:tplc="2BB66432">
      <w:start w:val="1"/>
      <w:numFmt w:val="decimal"/>
      <w:lvlText w:val="%1."/>
      <w:lvlJc w:val="left"/>
      <w:pPr>
        <w:ind w:left="271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32B398">
      <w:numFmt w:val="bullet"/>
      <w:lvlText w:val="•"/>
      <w:lvlJc w:val="left"/>
      <w:pPr>
        <w:ind w:left="1302" w:hanging="243"/>
      </w:pPr>
      <w:rPr>
        <w:rFonts w:hint="default"/>
        <w:lang w:val="ru-RU" w:eastAsia="en-US" w:bidi="ar-SA"/>
      </w:rPr>
    </w:lvl>
    <w:lvl w:ilvl="2" w:tplc="3ABCA760">
      <w:numFmt w:val="bullet"/>
      <w:lvlText w:val="•"/>
      <w:lvlJc w:val="left"/>
      <w:pPr>
        <w:ind w:left="2324" w:hanging="243"/>
      </w:pPr>
      <w:rPr>
        <w:rFonts w:hint="default"/>
        <w:lang w:val="ru-RU" w:eastAsia="en-US" w:bidi="ar-SA"/>
      </w:rPr>
    </w:lvl>
    <w:lvl w:ilvl="3" w:tplc="8018A65A">
      <w:numFmt w:val="bullet"/>
      <w:lvlText w:val="•"/>
      <w:lvlJc w:val="left"/>
      <w:pPr>
        <w:ind w:left="3347" w:hanging="243"/>
      </w:pPr>
      <w:rPr>
        <w:rFonts w:hint="default"/>
        <w:lang w:val="ru-RU" w:eastAsia="en-US" w:bidi="ar-SA"/>
      </w:rPr>
    </w:lvl>
    <w:lvl w:ilvl="4" w:tplc="392A8664">
      <w:numFmt w:val="bullet"/>
      <w:lvlText w:val="•"/>
      <w:lvlJc w:val="left"/>
      <w:pPr>
        <w:ind w:left="4369" w:hanging="243"/>
      </w:pPr>
      <w:rPr>
        <w:rFonts w:hint="default"/>
        <w:lang w:val="ru-RU" w:eastAsia="en-US" w:bidi="ar-SA"/>
      </w:rPr>
    </w:lvl>
    <w:lvl w:ilvl="5" w:tplc="37369A62">
      <w:numFmt w:val="bullet"/>
      <w:lvlText w:val="•"/>
      <w:lvlJc w:val="left"/>
      <w:pPr>
        <w:ind w:left="5392" w:hanging="243"/>
      </w:pPr>
      <w:rPr>
        <w:rFonts w:hint="default"/>
        <w:lang w:val="ru-RU" w:eastAsia="en-US" w:bidi="ar-SA"/>
      </w:rPr>
    </w:lvl>
    <w:lvl w:ilvl="6" w:tplc="4E36BFF0">
      <w:numFmt w:val="bullet"/>
      <w:lvlText w:val="•"/>
      <w:lvlJc w:val="left"/>
      <w:pPr>
        <w:ind w:left="6414" w:hanging="243"/>
      </w:pPr>
      <w:rPr>
        <w:rFonts w:hint="default"/>
        <w:lang w:val="ru-RU" w:eastAsia="en-US" w:bidi="ar-SA"/>
      </w:rPr>
    </w:lvl>
    <w:lvl w:ilvl="7" w:tplc="EEA6E814">
      <w:numFmt w:val="bullet"/>
      <w:lvlText w:val="•"/>
      <w:lvlJc w:val="left"/>
      <w:pPr>
        <w:ind w:left="7437" w:hanging="243"/>
      </w:pPr>
      <w:rPr>
        <w:rFonts w:hint="default"/>
        <w:lang w:val="ru-RU" w:eastAsia="en-US" w:bidi="ar-SA"/>
      </w:rPr>
    </w:lvl>
    <w:lvl w:ilvl="8" w:tplc="F86C04CE">
      <w:numFmt w:val="bullet"/>
      <w:lvlText w:val="•"/>
      <w:lvlJc w:val="left"/>
      <w:pPr>
        <w:ind w:left="8459" w:hanging="243"/>
      </w:pPr>
      <w:rPr>
        <w:rFonts w:hint="default"/>
        <w:lang w:val="ru-RU" w:eastAsia="en-US" w:bidi="ar-SA"/>
      </w:rPr>
    </w:lvl>
  </w:abstractNum>
  <w:abstractNum w:abstractNumId="5" w15:restartNumberingAfterBreak="0">
    <w:nsid w:val="221F4A3D"/>
    <w:multiLevelType w:val="hybridMultilevel"/>
    <w:tmpl w:val="B198C702"/>
    <w:lvl w:ilvl="0" w:tplc="2F38FCF8">
      <w:start w:val="1"/>
      <w:numFmt w:val="decimal"/>
      <w:lvlText w:val="%1."/>
      <w:lvlJc w:val="left"/>
      <w:pPr>
        <w:ind w:left="143" w:hanging="305"/>
      </w:pPr>
      <w:rPr>
        <w:rFonts w:hint="default"/>
        <w:spacing w:val="0"/>
        <w:w w:val="95"/>
        <w:lang w:val="ru-RU" w:eastAsia="en-US" w:bidi="ar-SA"/>
      </w:rPr>
    </w:lvl>
    <w:lvl w:ilvl="1" w:tplc="6DF015EA">
      <w:start w:val="1"/>
      <w:numFmt w:val="decimal"/>
      <w:lvlText w:val="%2."/>
      <w:lvlJc w:val="left"/>
      <w:pPr>
        <w:ind w:left="1180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F32DC58">
      <w:numFmt w:val="bullet"/>
      <w:lvlText w:val="•"/>
      <w:lvlJc w:val="left"/>
      <w:pPr>
        <w:ind w:left="2216" w:hanging="243"/>
      </w:pPr>
      <w:rPr>
        <w:rFonts w:hint="default"/>
        <w:lang w:val="ru-RU" w:eastAsia="en-US" w:bidi="ar-SA"/>
      </w:rPr>
    </w:lvl>
    <w:lvl w:ilvl="3" w:tplc="DFB2393E">
      <w:numFmt w:val="bullet"/>
      <w:lvlText w:val="•"/>
      <w:lvlJc w:val="left"/>
      <w:pPr>
        <w:ind w:left="3252" w:hanging="243"/>
      </w:pPr>
      <w:rPr>
        <w:rFonts w:hint="default"/>
        <w:lang w:val="ru-RU" w:eastAsia="en-US" w:bidi="ar-SA"/>
      </w:rPr>
    </w:lvl>
    <w:lvl w:ilvl="4" w:tplc="8D3E107A">
      <w:numFmt w:val="bullet"/>
      <w:lvlText w:val="•"/>
      <w:lvlJc w:val="left"/>
      <w:pPr>
        <w:ind w:left="4288" w:hanging="243"/>
      </w:pPr>
      <w:rPr>
        <w:rFonts w:hint="default"/>
        <w:lang w:val="ru-RU" w:eastAsia="en-US" w:bidi="ar-SA"/>
      </w:rPr>
    </w:lvl>
    <w:lvl w:ilvl="5" w:tplc="9148012C">
      <w:numFmt w:val="bullet"/>
      <w:lvlText w:val="•"/>
      <w:lvlJc w:val="left"/>
      <w:pPr>
        <w:ind w:left="5324" w:hanging="243"/>
      </w:pPr>
      <w:rPr>
        <w:rFonts w:hint="default"/>
        <w:lang w:val="ru-RU" w:eastAsia="en-US" w:bidi="ar-SA"/>
      </w:rPr>
    </w:lvl>
    <w:lvl w:ilvl="6" w:tplc="5D8088BC">
      <w:numFmt w:val="bullet"/>
      <w:lvlText w:val="•"/>
      <w:lvlJc w:val="left"/>
      <w:pPr>
        <w:ind w:left="6360" w:hanging="243"/>
      </w:pPr>
      <w:rPr>
        <w:rFonts w:hint="default"/>
        <w:lang w:val="ru-RU" w:eastAsia="en-US" w:bidi="ar-SA"/>
      </w:rPr>
    </w:lvl>
    <w:lvl w:ilvl="7" w:tplc="3AC87BC6">
      <w:numFmt w:val="bullet"/>
      <w:lvlText w:val="•"/>
      <w:lvlJc w:val="left"/>
      <w:pPr>
        <w:ind w:left="7396" w:hanging="243"/>
      </w:pPr>
      <w:rPr>
        <w:rFonts w:hint="default"/>
        <w:lang w:val="ru-RU" w:eastAsia="en-US" w:bidi="ar-SA"/>
      </w:rPr>
    </w:lvl>
    <w:lvl w:ilvl="8" w:tplc="C34CB8B2">
      <w:numFmt w:val="bullet"/>
      <w:lvlText w:val="•"/>
      <w:lvlJc w:val="left"/>
      <w:pPr>
        <w:ind w:left="8432" w:hanging="243"/>
      </w:pPr>
      <w:rPr>
        <w:rFonts w:hint="default"/>
        <w:lang w:val="ru-RU" w:eastAsia="en-US" w:bidi="ar-SA"/>
      </w:rPr>
    </w:lvl>
  </w:abstractNum>
  <w:abstractNum w:abstractNumId="6" w15:restartNumberingAfterBreak="0">
    <w:nsid w:val="22821E39"/>
    <w:multiLevelType w:val="multilevel"/>
    <w:tmpl w:val="503228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E72210"/>
    <w:multiLevelType w:val="multilevel"/>
    <w:tmpl w:val="024C8EB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854BBF"/>
    <w:multiLevelType w:val="multilevel"/>
    <w:tmpl w:val="9A2E5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6"/>
        <w:szCs w:val="26"/>
        <w:lang w:val="ru-RU" w:eastAsia="en-US" w:bidi="ar-S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AA4672"/>
    <w:multiLevelType w:val="multilevel"/>
    <w:tmpl w:val="759A0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7D3DFE"/>
    <w:multiLevelType w:val="hybridMultilevel"/>
    <w:tmpl w:val="F760D804"/>
    <w:lvl w:ilvl="0" w:tplc="8D92AF5C">
      <w:start w:val="1"/>
      <w:numFmt w:val="decimal"/>
      <w:lvlText w:val="%1."/>
      <w:lvlJc w:val="left"/>
      <w:pPr>
        <w:ind w:left="143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D0528E">
      <w:numFmt w:val="bullet"/>
      <w:lvlText w:val="•"/>
      <w:lvlJc w:val="left"/>
      <w:pPr>
        <w:ind w:left="1176" w:hanging="413"/>
      </w:pPr>
      <w:rPr>
        <w:rFonts w:hint="default"/>
        <w:lang w:val="ru-RU" w:eastAsia="en-US" w:bidi="ar-SA"/>
      </w:rPr>
    </w:lvl>
    <w:lvl w:ilvl="2" w:tplc="7C10F264">
      <w:numFmt w:val="bullet"/>
      <w:lvlText w:val="•"/>
      <w:lvlJc w:val="left"/>
      <w:pPr>
        <w:ind w:left="2212" w:hanging="413"/>
      </w:pPr>
      <w:rPr>
        <w:rFonts w:hint="default"/>
        <w:lang w:val="ru-RU" w:eastAsia="en-US" w:bidi="ar-SA"/>
      </w:rPr>
    </w:lvl>
    <w:lvl w:ilvl="3" w:tplc="8EB8A256">
      <w:numFmt w:val="bullet"/>
      <w:lvlText w:val="•"/>
      <w:lvlJc w:val="left"/>
      <w:pPr>
        <w:ind w:left="3249" w:hanging="413"/>
      </w:pPr>
      <w:rPr>
        <w:rFonts w:hint="default"/>
        <w:lang w:val="ru-RU" w:eastAsia="en-US" w:bidi="ar-SA"/>
      </w:rPr>
    </w:lvl>
    <w:lvl w:ilvl="4" w:tplc="37566C62">
      <w:numFmt w:val="bullet"/>
      <w:lvlText w:val="•"/>
      <w:lvlJc w:val="left"/>
      <w:pPr>
        <w:ind w:left="4285" w:hanging="413"/>
      </w:pPr>
      <w:rPr>
        <w:rFonts w:hint="default"/>
        <w:lang w:val="ru-RU" w:eastAsia="en-US" w:bidi="ar-SA"/>
      </w:rPr>
    </w:lvl>
    <w:lvl w:ilvl="5" w:tplc="8EA4B982">
      <w:numFmt w:val="bullet"/>
      <w:lvlText w:val="•"/>
      <w:lvlJc w:val="left"/>
      <w:pPr>
        <w:ind w:left="5322" w:hanging="413"/>
      </w:pPr>
      <w:rPr>
        <w:rFonts w:hint="default"/>
        <w:lang w:val="ru-RU" w:eastAsia="en-US" w:bidi="ar-SA"/>
      </w:rPr>
    </w:lvl>
    <w:lvl w:ilvl="6" w:tplc="417E06CC">
      <w:numFmt w:val="bullet"/>
      <w:lvlText w:val="•"/>
      <w:lvlJc w:val="left"/>
      <w:pPr>
        <w:ind w:left="6358" w:hanging="413"/>
      </w:pPr>
      <w:rPr>
        <w:rFonts w:hint="default"/>
        <w:lang w:val="ru-RU" w:eastAsia="en-US" w:bidi="ar-SA"/>
      </w:rPr>
    </w:lvl>
    <w:lvl w:ilvl="7" w:tplc="302E9FAC">
      <w:numFmt w:val="bullet"/>
      <w:lvlText w:val="•"/>
      <w:lvlJc w:val="left"/>
      <w:pPr>
        <w:ind w:left="7395" w:hanging="413"/>
      </w:pPr>
      <w:rPr>
        <w:rFonts w:hint="default"/>
        <w:lang w:val="ru-RU" w:eastAsia="en-US" w:bidi="ar-SA"/>
      </w:rPr>
    </w:lvl>
    <w:lvl w:ilvl="8" w:tplc="F02A2D10">
      <w:numFmt w:val="bullet"/>
      <w:lvlText w:val="•"/>
      <w:lvlJc w:val="left"/>
      <w:pPr>
        <w:ind w:left="8431" w:hanging="413"/>
      </w:pPr>
      <w:rPr>
        <w:rFonts w:hint="default"/>
        <w:lang w:val="ru-RU" w:eastAsia="en-US" w:bidi="ar-SA"/>
      </w:rPr>
    </w:lvl>
  </w:abstractNum>
  <w:abstractNum w:abstractNumId="11" w15:restartNumberingAfterBreak="0">
    <w:nsid w:val="31B9407A"/>
    <w:multiLevelType w:val="hybridMultilevel"/>
    <w:tmpl w:val="EC24BF7E"/>
    <w:lvl w:ilvl="0" w:tplc="DDE06870">
      <w:start w:val="1"/>
      <w:numFmt w:val="decimal"/>
      <w:lvlText w:val="%1."/>
      <w:lvlJc w:val="left"/>
      <w:pPr>
        <w:ind w:left="73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58" w:hanging="360"/>
      </w:pPr>
    </w:lvl>
    <w:lvl w:ilvl="2" w:tplc="0419001B" w:tentative="1">
      <w:start w:val="1"/>
      <w:numFmt w:val="lowerRoman"/>
      <w:lvlText w:val="%3."/>
      <w:lvlJc w:val="right"/>
      <w:pPr>
        <w:ind w:left="2178" w:hanging="180"/>
      </w:pPr>
    </w:lvl>
    <w:lvl w:ilvl="3" w:tplc="0419000F" w:tentative="1">
      <w:start w:val="1"/>
      <w:numFmt w:val="decimal"/>
      <w:lvlText w:val="%4."/>
      <w:lvlJc w:val="left"/>
      <w:pPr>
        <w:ind w:left="2898" w:hanging="360"/>
      </w:pPr>
    </w:lvl>
    <w:lvl w:ilvl="4" w:tplc="04190019" w:tentative="1">
      <w:start w:val="1"/>
      <w:numFmt w:val="lowerLetter"/>
      <w:lvlText w:val="%5."/>
      <w:lvlJc w:val="left"/>
      <w:pPr>
        <w:ind w:left="3618" w:hanging="360"/>
      </w:pPr>
    </w:lvl>
    <w:lvl w:ilvl="5" w:tplc="0419001B" w:tentative="1">
      <w:start w:val="1"/>
      <w:numFmt w:val="lowerRoman"/>
      <w:lvlText w:val="%6."/>
      <w:lvlJc w:val="right"/>
      <w:pPr>
        <w:ind w:left="4338" w:hanging="180"/>
      </w:pPr>
    </w:lvl>
    <w:lvl w:ilvl="6" w:tplc="0419000F" w:tentative="1">
      <w:start w:val="1"/>
      <w:numFmt w:val="decimal"/>
      <w:lvlText w:val="%7."/>
      <w:lvlJc w:val="left"/>
      <w:pPr>
        <w:ind w:left="5058" w:hanging="360"/>
      </w:pPr>
    </w:lvl>
    <w:lvl w:ilvl="7" w:tplc="04190019" w:tentative="1">
      <w:start w:val="1"/>
      <w:numFmt w:val="lowerLetter"/>
      <w:lvlText w:val="%8."/>
      <w:lvlJc w:val="left"/>
      <w:pPr>
        <w:ind w:left="5778" w:hanging="360"/>
      </w:pPr>
    </w:lvl>
    <w:lvl w:ilvl="8" w:tplc="041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2" w15:restartNumberingAfterBreak="0">
    <w:nsid w:val="359317E5"/>
    <w:multiLevelType w:val="hybridMultilevel"/>
    <w:tmpl w:val="C4EE9336"/>
    <w:lvl w:ilvl="0" w:tplc="E8AE1DFE">
      <w:numFmt w:val="bullet"/>
      <w:lvlText w:val="-"/>
      <w:lvlJc w:val="left"/>
      <w:pPr>
        <w:ind w:left="542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1A6E31A6">
      <w:numFmt w:val="bullet"/>
      <w:lvlText w:val="•"/>
      <w:lvlJc w:val="left"/>
      <w:pPr>
        <w:ind w:left="1536" w:hanging="149"/>
      </w:pPr>
      <w:rPr>
        <w:rFonts w:hint="default"/>
        <w:lang w:val="ru-RU" w:eastAsia="en-US" w:bidi="ar-SA"/>
      </w:rPr>
    </w:lvl>
    <w:lvl w:ilvl="2" w:tplc="03A41ABE">
      <w:numFmt w:val="bullet"/>
      <w:lvlText w:val="•"/>
      <w:lvlJc w:val="left"/>
      <w:pPr>
        <w:ind w:left="2532" w:hanging="149"/>
      </w:pPr>
      <w:rPr>
        <w:rFonts w:hint="default"/>
        <w:lang w:val="ru-RU" w:eastAsia="en-US" w:bidi="ar-SA"/>
      </w:rPr>
    </w:lvl>
    <w:lvl w:ilvl="3" w:tplc="3BFA4516">
      <w:numFmt w:val="bullet"/>
      <w:lvlText w:val="•"/>
      <w:lvlJc w:val="left"/>
      <w:pPr>
        <w:ind w:left="3529" w:hanging="149"/>
      </w:pPr>
      <w:rPr>
        <w:rFonts w:hint="default"/>
        <w:lang w:val="ru-RU" w:eastAsia="en-US" w:bidi="ar-SA"/>
      </w:rPr>
    </w:lvl>
    <w:lvl w:ilvl="4" w:tplc="CEFC426E">
      <w:numFmt w:val="bullet"/>
      <w:lvlText w:val="•"/>
      <w:lvlJc w:val="left"/>
      <w:pPr>
        <w:ind w:left="4525" w:hanging="149"/>
      </w:pPr>
      <w:rPr>
        <w:rFonts w:hint="default"/>
        <w:lang w:val="ru-RU" w:eastAsia="en-US" w:bidi="ar-SA"/>
      </w:rPr>
    </w:lvl>
    <w:lvl w:ilvl="5" w:tplc="DFE4CD50">
      <w:numFmt w:val="bullet"/>
      <w:lvlText w:val="•"/>
      <w:lvlJc w:val="left"/>
      <w:pPr>
        <w:ind w:left="5522" w:hanging="149"/>
      </w:pPr>
      <w:rPr>
        <w:rFonts w:hint="default"/>
        <w:lang w:val="ru-RU" w:eastAsia="en-US" w:bidi="ar-SA"/>
      </w:rPr>
    </w:lvl>
    <w:lvl w:ilvl="6" w:tplc="EE76B4CA">
      <w:numFmt w:val="bullet"/>
      <w:lvlText w:val="•"/>
      <w:lvlJc w:val="left"/>
      <w:pPr>
        <w:ind w:left="6518" w:hanging="149"/>
      </w:pPr>
      <w:rPr>
        <w:rFonts w:hint="default"/>
        <w:lang w:val="ru-RU" w:eastAsia="en-US" w:bidi="ar-SA"/>
      </w:rPr>
    </w:lvl>
    <w:lvl w:ilvl="7" w:tplc="42E82CAC">
      <w:numFmt w:val="bullet"/>
      <w:lvlText w:val="•"/>
      <w:lvlJc w:val="left"/>
      <w:pPr>
        <w:ind w:left="7515" w:hanging="149"/>
      </w:pPr>
      <w:rPr>
        <w:rFonts w:hint="default"/>
        <w:lang w:val="ru-RU" w:eastAsia="en-US" w:bidi="ar-SA"/>
      </w:rPr>
    </w:lvl>
    <w:lvl w:ilvl="8" w:tplc="11EAB6FC">
      <w:numFmt w:val="bullet"/>
      <w:lvlText w:val="•"/>
      <w:lvlJc w:val="left"/>
      <w:pPr>
        <w:ind w:left="8511" w:hanging="149"/>
      </w:pPr>
      <w:rPr>
        <w:rFonts w:hint="default"/>
        <w:lang w:val="ru-RU" w:eastAsia="en-US" w:bidi="ar-SA"/>
      </w:rPr>
    </w:lvl>
  </w:abstractNum>
  <w:abstractNum w:abstractNumId="13" w15:restartNumberingAfterBreak="0">
    <w:nsid w:val="3CC45D14"/>
    <w:multiLevelType w:val="hybridMultilevel"/>
    <w:tmpl w:val="21B0BF10"/>
    <w:lvl w:ilvl="0" w:tplc="3A24FD7C">
      <w:start w:val="1"/>
      <w:numFmt w:val="decimal"/>
      <w:lvlText w:val="%1."/>
      <w:lvlJc w:val="left"/>
      <w:pPr>
        <w:ind w:left="115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06292E8">
      <w:start w:val="1"/>
      <w:numFmt w:val="decimal"/>
      <w:lvlText w:val="%2."/>
      <w:lvlJc w:val="left"/>
      <w:pPr>
        <w:ind w:left="318" w:hanging="204"/>
      </w:pPr>
      <w:rPr>
        <w:rFonts w:hint="default"/>
        <w:spacing w:val="0"/>
        <w:w w:val="99"/>
        <w:lang w:val="ru-RU" w:eastAsia="en-US" w:bidi="ar-SA"/>
      </w:rPr>
    </w:lvl>
    <w:lvl w:ilvl="2" w:tplc="77A0BEB6">
      <w:numFmt w:val="bullet"/>
      <w:lvlText w:val="•"/>
      <w:lvlJc w:val="left"/>
      <w:pPr>
        <w:ind w:left="1260" w:hanging="204"/>
      </w:pPr>
      <w:rPr>
        <w:rFonts w:hint="default"/>
        <w:lang w:val="ru-RU" w:eastAsia="en-US" w:bidi="ar-SA"/>
      </w:rPr>
    </w:lvl>
    <w:lvl w:ilvl="3" w:tplc="DE7E21B0">
      <w:numFmt w:val="bullet"/>
      <w:lvlText w:val="•"/>
      <w:lvlJc w:val="left"/>
      <w:pPr>
        <w:ind w:left="2200" w:hanging="204"/>
      </w:pPr>
      <w:rPr>
        <w:rFonts w:hint="default"/>
        <w:lang w:val="ru-RU" w:eastAsia="en-US" w:bidi="ar-SA"/>
      </w:rPr>
    </w:lvl>
    <w:lvl w:ilvl="4" w:tplc="E0A813C0">
      <w:numFmt w:val="bullet"/>
      <w:lvlText w:val="•"/>
      <w:lvlJc w:val="left"/>
      <w:pPr>
        <w:ind w:left="3140" w:hanging="204"/>
      </w:pPr>
      <w:rPr>
        <w:rFonts w:hint="default"/>
        <w:lang w:val="ru-RU" w:eastAsia="en-US" w:bidi="ar-SA"/>
      </w:rPr>
    </w:lvl>
    <w:lvl w:ilvl="5" w:tplc="3250A29A">
      <w:numFmt w:val="bullet"/>
      <w:lvlText w:val="•"/>
      <w:lvlJc w:val="left"/>
      <w:pPr>
        <w:ind w:left="4080" w:hanging="204"/>
      </w:pPr>
      <w:rPr>
        <w:rFonts w:hint="default"/>
        <w:lang w:val="ru-RU" w:eastAsia="en-US" w:bidi="ar-SA"/>
      </w:rPr>
    </w:lvl>
    <w:lvl w:ilvl="6" w:tplc="9378C590">
      <w:numFmt w:val="bullet"/>
      <w:lvlText w:val="•"/>
      <w:lvlJc w:val="left"/>
      <w:pPr>
        <w:ind w:left="5020" w:hanging="204"/>
      </w:pPr>
      <w:rPr>
        <w:rFonts w:hint="default"/>
        <w:lang w:val="ru-RU" w:eastAsia="en-US" w:bidi="ar-SA"/>
      </w:rPr>
    </w:lvl>
    <w:lvl w:ilvl="7" w:tplc="DE76E316">
      <w:numFmt w:val="bullet"/>
      <w:lvlText w:val="•"/>
      <w:lvlJc w:val="left"/>
      <w:pPr>
        <w:ind w:left="5960" w:hanging="204"/>
      </w:pPr>
      <w:rPr>
        <w:rFonts w:hint="default"/>
        <w:lang w:val="ru-RU" w:eastAsia="en-US" w:bidi="ar-SA"/>
      </w:rPr>
    </w:lvl>
    <w:lvl w:ilvl="8" w:tplc="820A221A">
      <w:numFmt w:val="bullet"/>
      <w:lvlText w:val="•"/>
      <w:lvlJc w:val="left"/>
      <w:pPr>
        <w:ind w:left="6900" w:hanging="204"/>
      </w:pPr>
      <w:rPr>
        <w:rFonts w:hint="default"/>
        <w:lang w:val="ru-RU" w:eastAsia="en-US" w:bidi="ar-SA"/>
      </w:rPr>
    </w:lvl>
  </w:abstractNum>
  <w:abstractNum w:abstractNumId="14" w15:restartNumberingAfterBreak="0">
    <w:nsid w:val="3F875CC0"/>
    <w:multiLevelType w:val="hybridMultilevel"/>
    <w:tmpl w:val="0B60BD3E"/>
    <w:lvl w:ilvl="0" w:tplc="EDEAEFB8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5" w15:restartNumberingAfterBreak="0">
    <w:nsid w:val="409E373D"/>
    <w:multiLevelType w:val="hybridMultilevel"/>
    <w:tmpl w:val="C6F63DA0"/>
    <w:lvl w:ilvl="0" w:tplc="924E36A0">
      <w:start w:val="1"/>
      <w:numFmt w:val="decimal"/>
      <w:lvlText w:val="%1."/>
      <w:lvlJc w:val="left"/>
      <w:pPr>
        <w:ind w:left="988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400332">
      <w:start w:val="1"/>
      <w:numFmt w:val="decimal"/>
      <w:lvlText w:val="%2."/>
      <w:lvlJc w:val="left"/>
      <w:pPr>
        <w:ind w:left="976" w:hanging="240"/>
      </w:pPr>
      <w:rPr>
        <w:rFonts w:hint="default"/>
        <w:spacing w:val="0"/>
        <w:w w:val="100"/>
        <w:lang w:val="ru-RU" w:eastAsia="en-US" w:bidi="ar-SA"/>
      </w:rPr>
    </w:lvl>
    <w:lvl w:ilvl="2" w:tplc="149ACF1A">
      <w:numFmt w:val="bullet"/>
      <w:lvlText w:val="•"/>
      <w:lvlJc w:val="left"/>
      <w:pPr>
        <w:ind w:left="2884" w:hanging="240"/>
      </w:pPr>
      <w:rPr>
        <w:rFonts w:hint="default"/>
        <w:lang w:val="ru-RU" w:eastAsia="en-US" w:bidi="ar-SA"/>
      </w:rPr>
    </w:lvl>
    <w:lvl w:ilvl="3" w:tplc="99D4DB02">
      <w:numFmt w:val="bullet"/>
      <w:lvlText w:val="•"/>
      <w:lvlJc w:val="left"/>
      <w:pPr>
        <w:ind w:left="3837" w:hanging="240"/>
      </w:pPr>
      <w:rPr>
        <w:rFonts w:hint="default"/>
        <w:lang w:val="ru-RU" w:eastAsia="en-US" w:bidi="ar-SA"/>
      </w:rPr>
    </w:lvl>
    <w:lvl w:ilvl="4" w:tplc="625E35A6">
      <w:numFmt w:val="bullet"/>
      <w:lvlText w:val="•"/>
      <w:lvlJc w:val="left"/>
      <w:pPr>
        <w:ind w:left="4789" w:hanging="240"/>
      </w:pPr>
      <w:rPr>
        <w:rFonts w:hint="default"/>
        <w:lang w:val="ru-RU" w:eastAsia="en-US" w:bidi="ar-SA"/>
      </w:rPr>
    </w:lvl>
    <w:lvl w:ilvl="5" w:tplc="6DC0E6EA">
      <w:numFmt w:val="bullet"/>
      <w:lvlText w:val="•"/>
      <w:lvlJc w:val="left"/>
      <w:pPr>
        <w:ind w:left="5742" w:hanging="240"/>
      </w:pPr>
      <w:rPr>
        <w:rFonts w:hint="default"/>
        <w:lang w:val="ru-RU" w:eastAsia="en-US" w:bidi="ar-SA"/>
      </w:rPr>
    </w:lvl>
    <w:lvl w:ilvl="6" w:tplc="3878B1CE">
      <w:numFmt w:val="bullet"/>
      <w:lvlText w:val="•"/>
      <w:lvlJc w:val="left"/>
      <w:pPr>
        <w:ind w:left="6694" w:hanging="240"/>
      </w:pPr>
      <w:rPr>
        <w:rFonts w:hint="default"/>
        <w:lang w:val="ru-RU" w:eastAsia="en-US" w:bidi="ar-SA"/>
      </w:rPr>
    </w:lvl>
    <w:lvl w:ilvl="7" w:tplc="B8726914">
      <w:numFmt w:val="bullet"/>
      <w:lvlText w:val="•"/>
      <w:lvlJc w:val="left"/>
      <w:pPr>
        <w:ind w:left="7647" w:hanging="240"/>
      </w:pPr>
      <w:rPr>
        <w:rFonts w:hint="default"/>
        <w:lang w:val="ru-RU" w:eastAsia="en-US" w:bidi="ar-SA"/>
      </w:rPr>
    </w:lvl>
    <w:lvl w:ilvl="8" w:tplc="B87AC838">
      <w:numFmt w:val="bullet"/>
      <w:lvlText w:val="•"/>
      <w:lvlJc w:val="left"/>
      <w:pPr>
        <w:ind w:left="8599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5072625A"/>
    <w:multiLevelType w:val="hybridMultilevel"/>
    <w:tmpl w:val="AF909844"/>
    <w:lvl w:ilvl="0" w:tplc="FFFFFFFF">
      <w:start w:val="1"/>
      <w:numFmt w:val="decimal"/>
      <w:lvlText w:val="%1."/>
      <w:lvlJc w:val="left"/>
      <w:pPr>
        <w:ind w:left="130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81A1B88"/>
    <w:multiLevelType w:val="hybridMultilevel"/>
    <w:tmpl w:val="EB360DBA"/>
    <w:lvl w:ilvl="0" w:tplc="FA18236C">
      <w:start w:val="1"/>
      <w:numFmt w:val="lowerLetter"/>
      <w:lvlText w:val="%1."/>
      <w:lvlJc w:val="left"/>
      <w:pPr>
        <w:ind w:left="988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002ACA">
      <w:numFmt w:val="bullet"/>
      <w:lvlText w:val="•"/>
      <w:lvlJc w:val="left"/>
      <w:pPr>
        <w:ind w:left="1932" w:hanging="279"/>
      </w:pPr>
      <w:rPr>
        <w:rFonts w:hint="default"/>
        <w:lang w:val="ru-RU" w:eastAsia="en-US" w:bidi="ar-SA"/>
      </w:rPr>
    </w:lvl>
    <w:lvl w:ilvl="2" w:tplc="E8F6CE12">
      <w:numFmt w:val="bullet"/>
      <w:lvlText w:val="•"/>
      <w:lvlJc w:val="left"/>
      <w:pPr>
        <w:ind w:left="2884" w:hanging="279"/>
      </w:pPr>
      <w:rPr>
        <w:rFonts w:hint="default"/>
        <w:lang w:val="ru-RU" w:eastAsia="en-US" w:bidi="ar-SA"/>
      </w:rPr>
    </w:lvl>
    <w:lvl w:ilvl="3" w:tplc="3AFC3704">
      <w:numFmt w:val="bullet"/>
      <w:lvlText w:val="•"/>
      <w:lvlJc w:val="left"/>
      <w:pPr>
        <w:ind w:left="3837" w:hanging="279"/>
      </w:pPr>
      <w:rPr>
        <w:rFonts w:hint="default"/>
        <w:lang w:val="ru-RU" w:eastAsia="en-US" w:bidi="ar-SA"/>
      </w:rPr>
    </w:lvl>
    <w:lvl w:ilvl="4" w:tplc="264A4EB4">
      <w:numFmt w:val="bullet"/>
      <w:lvlText w:val="•"/>
      <w:lvlJc w:val="left"/>
      <w:pPr>
        <w:ind w:left="4789" w:hanging="279"/>
      </w:pPr>
      <w:rPr>
        <w:rFonts w:hint="default"/>
        <w:lang w:val="ru-RU" w:eastAsia="en-US" w:bidi="ar-SA"/>
      </w:rPr>
    </w:lvl>
    <w:lvl w:ilvl="5" w:tplc="D6FC2FC0">
      <w:numFmt w:val="bullet"/>
      <w:lvlText w:val="•"/>
      <w:lvlJc w:val="left"/>
      <w:pPr>
        <w:ind w:left="5742" w:hanging="279"/>
      </w:pPr>
      <w:rPr>
        <w:rFonts w:hint="default"/>
        <w:lang w:val="ru-RU" w:eastAsia="en-US" w:bidi="ar-SA"/>
      </w:rPr>
    </w:lvl>
    <w:lvl w:ilvl="6" w:tplc="5FB4E7B2">
      <w:numFmt w:val="bullet"/>
      <w:lvlText w:val="•"/>
      <w:lvlJc w:val="left"/>
      <w:pPr>
        <w:ind w:left="6694" w:hanging="279"/>
      </w:pPr>
      <w:rPr>
        <w:rFonts w:hint="default"/>
        <w:lang w:val="ru-RU" w:eastAsia="en-US" w:bidi="ar-SA"/>
      </w:rPr>
    </w:lvl>
    <w:lvl w:ilvl="7" w:tplc="47C6F710">
      <w:numFmt w:val="bullet"/>
      <w:lvlText w:val="•"/>
      <w:lvlJc w:val="left"/>
      <w:pPr>
        <w:ind w:left="7647" w:hanging="279"/>
      </w:pPr>
      <w:rPr>
        <w:rFonts w:hint="default"/>
        <w:lang w:val="ru-RU" w:eastAsia="en-US" w:bidi="ar-SA"/>
      </w:rPr>
    </w:lvl>
    <w:lvl w:ilvl="8" w:tplc="BCDAA348">
      <w:numFmt w:val="bullet"/>
      <w:lvlText w:val="•"/>
      <w:lvlJc w:val="left"/>
      <w:pPr>
        <w:ind w:left="8599" w:hanging="279"/>
      </w:pPr>
      <w:rPr>
        <w:rFonts w:hint="default"/>
        <w:lang w:val="ru-RU" w:eastAsia="en-US" w:bidi="ar-SA"/>
      </w:rPr>
    </w:lvl>
  </w:abstractNum>
  <w:abstractNum w:abstractNumId="18" w15:restartNumberingAfterBreak="0">
    <w:nsid w:val="6DE83045"/>
    <w:multiLevelType w:val="hybridMultilevel"/>
    <w:tmpl w:val="157821EC"/>
    <w:lvl w:ilvl="0" w:tplc="D8469034">
      <w:start w:val="1"/>
      <w:numFmt w:val="decimal"/>
      <w:lvlText w:val="%1."/>
      <w:lvlJc w:val="left"/>
      <w:pPr>
        <w:ind w:left="285" w:hanging="303"/>
      </w:pPr>
      <w:rPr>
        <w:rFonts w:hint="default"/>
        <w:spacing w:val="0"/>
        <w:w w:val="90"/>
        <w:lang w:val="ru-RU" w:eastAsia="en-US" w:bidi="ar-SA"/>
      </w:rPr>
    </w:lvl>
    <w:lvl w:ilvl="1" w:tplc="7ECA7D78">
      <w:start w:val="1"/>
      <w:numFmt w:val="decimal"/>
      <w:lvlText w:val="%2."/>
      <w:lvlJc w:val="left"/>
      <w:pPr>
        <w:ind w:left="1322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5C8EE30">
      <w:numFmt w:val="bullet"/>
      <w:lvlText w:val="•"/>
      <w:lvlJc w:val="left"/>
      <w:pPr>
        <w:ind w:left="2342" w:hanging="243"/>
      </w:pPr>
      <w:rPr>
        <w:rFonts w:hint="default"/>
        <w:lang w:val="ru-RU" w:eastAsia="en-US" w:bidi="ar-SA"/>
      </w:rPr>
    </w:lvl>
    <w:lvl w:ilvl="3" w:tplc="334A1BF6">
      <w:numFmt w:val="bullet"/>
      <w:lvlText w:val="•"/>
      <w:lvlJc w:val="left"/>
      <w:pPr>
        <w:ind w:left="3365" w:hanging="243"/>
      </w:pPr>
      <w:rPr>
        <w:rFonts w:hint="default"/>
        <w:lang w:val="ru-RU" w:eastAsia="en-US" w:bidi="ar-SA"/>
      </w:rPr>
    </w:lvl>
    <w:lvl w:ilvl="4" w:tplc="067AE2BA">
      <w:numFmt w:val="bullet"/>
      <w:lvlText w:val="•"/>
      <w:lvlJc w:val="left"/>
      <w:pPr>
        <w:ind w:left="4388" w:hanging="243"/>
      </w:pPr>
      <w:rPr>
        <w:rFonts w:hint="default"/>
        <w:lang w:val="ru-RU" w:eastAsia="en-US" w:bidi="ar-SA"/>
      </w:rPr>
    </w:lvl>
    <w:lvl w:ilvl="5" w:tplc="9B5C9ED6">
      <w:numFmt w:val="bullet"/>
      <w:lvlText w:val="•"/>
      <w:lvlJc w:val="left"/>
      <w:pPr>
        <w:ind w:left="5410" w:hanging="243"/>
      </w:pPr>
      <w:rPr>
        <w:rFonts w:hint="default"/>
        <w:lang w:val="ru-RU" w:eastAsia="en-US" w:bidi="ar-SA"/>
      </w:rPr>
    </w:lvl>
    <w:lvl w:ilvl="6" w:tplc="DFD81E4C">
      <w:numFmt w:val="bullet"/>
      <w:lvlText w:val="•"/>
      <w:lvlJc w:val="left"/>
      <w:pPr>
        <w:ind w:left="6433" w:hanging="243"/>
      </w:pPr>
      <w:rPr>
        <w:rFonts w:hint="default"/>
        <w:lang w:val="ru-RU" w:eastAsia="en-US" w:bidi="ar-SA"/>
      </w:rPr>
    </w:lvl>
    <w:lvl w:ilvl="7" w:tplc="9990D1E4">
      <w:numFmt w:val="bullet"/>
      <w:lvlText w:val="•"/>
      <w:lvlJc w:val="left"/>
      <w:pPr>
        <w:ind w:left="7456" w:hanging="243"/>
      </w:pPr>
      <w:rPr>
        <w:rFonts w:hint="default"/>
        <w:lang w:val="ru-RU" w:eastAsia="en-US" w:bidi="ar-SA"/>
      </w:rPr>
    </w:lvl>
    <w:lvl w:ilvl="8" w:tplc="BEA0A4F2">
      <w:numFmt w:val="bullet"/>
      <w:lvlText w:val="•"/>
      <w:lvlJc w:val="left"/>
      <w:pPr>
        <w:ind w:left="8478" w:hanging="243"/>
      </w:pPr>
      <w:rPr>
        <w:rFonts w:hint="default"/>
        <w:lang w:val="ru-RU" w:eastAsia="en-US" w:bidi="ar-SA"/>
      </w:rPr>
    </w:lvl>
  </w:abstractNum>
  <w:abstractNum w:abstractNumId="19" w15:restartNumberingAfterBreak="0">
    <w:nsid w:val="70F7147C"/>
    <w:multiLevelType w:val="hybridMultilevel"/>
    <w:tmpl w:val="EC24BF7E"/>
    <w:lvl w:ilvl="0" w:tplc="FFFFFFFF">
      <w:start w:val="1"/>
      <w:numFmt w:val="decimal"/>
      <w:lvlText w:val="%1."/>
      <w:lvlJc w:val="left"/>
      <w:pPr>
        <w:ind w:left="73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58" w:hanging="360"/>
      </w:pPr>
    </w:lvl>
    <w:lvl w:ilvl="2" w:tplc="FFFFFFFF" w:tentative="1">
      <w:start w:val="1"/>
      <w:numFmt w:val="lowerRoman"/>
      <w:lvlText w:val="%3."/>
      <w:lvlJc w:val="right"/>
      <w:pPr>
        <w:ind w:left="2178" w:hanging="180"/>
      </w:pPr>
    </w:lvl>
    <w:lvl w:ilvl="3" w:tplc="FFFFFFFF" w:tentative="1">
      <w:start w:val="1"/>
      <w:numFmt w:val="decimal"/>
      <w:lvlText w:val="%4."/>
      <w:lvlJc w:val="left"/>
      <w:pPr>
        <w:ind w:left="2898" w:hanging="360"/>
      </w:pPr>
    </w:lvl>
    <w:lvl w:ilvl="4" w:tplc="FFFFFFFF" w:tentative="1">
      <w:start w:val="1"/>
      <w:numFmt w:val="lowerLetter"/>
      <w:lvlText w:val="%5."/>
      <w:lvlJc w:val="left"/>
      <w:pPr>
        <w:ind w:left="3618" w:hanging="360"/>
      </w:pPr>
    </w:lvl>
    <w:lvl w:ilvl="5" w:tplc="FFFFFFFF" w:tentative="1">
      <w:start w:val="1"/>
      <w:numFmt w:val="lowerRoman"/>
      <w:lvlText w:val="%6."/>
      <w:lvlJc w:val="right"/>
      <w:pPr>
        <w:ind w:left="4338" w:hanging="180"/>
      </w:pPr>
    </w:lvl>
    <w:lvl w:ilvl="6" w:tplc="FFFFFFFF" w:tentative="1">
      <w:start w:val="1"/>
      <w:numFmt w:val="decimal"/>
      <w:lvlText w:val="%7."/>
      <w:lvlJc w:val="left"/>
      <w:pPr>
        <w:ind w:left="5058" w:hanging="360"/>
      </w:pPr>
    </w:lvl>
    <w:lvl w:ilvl="7" w:tplc="FFFFFFFF" w:tentative="1">
      <w:start w:val="1"/>
      <w:numFmt w:val="lowerLetter"/>
      <w:lvlText w:val="%8."/>
      <w:lvlJc w:val="left"/>
      <w:pPr>
        <w:ind w:left="5778" w:hanging="360"/>
      </w:pPr>
    </w:lvl>
    <w:lvl w:ilvl="8" w:tplc="FFFFFFFF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0" w15:restartNumberingAfterBreak="0">
    <w:nsid w:val="7257388D"/>
    <w:multiLevelType w:val="multilevel"/>
    <w:tmpl w:val="66CAD2F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4D7023"/>
    <w:multiLevelType w:val="hybridMultilevel"/>
    <w:tmpl w:val="9A762066"/>
    <w:lvl w:ilvl="0" w:tplc="5C3CCE9A">
      <w:numFmt w:val="bullet"/>
      <w:lvlText w:val="-"/>
      <w:lvlJc w:val="left"/>
      <w:pPr>
        <w:ind w:left="684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6"/>
        <w:szCs w:val="26"/>
        <w:lang w:val="ru-RU" w:eastAsia="en-US" w:bidi="ar-SA"/>
      </w:rPr>
    </w:lvl>
    <w:lvl w:ilvl="1" w:tplc="880E05AE">
      <w:numFmt w:val="bullet"/>
      <w:lvlText w:val="•"/>
      <w:lvlJc w:val="left"/>
      <w:pPr>
        <w:ind w:left="1664" w:hanging="149"/>
      </w:pPr>
      <w:rPr>
        <w:rFonts w:hint="default"/>
        <w:lang w:val="ru-RU" w:eastAsia="en-US" w:bidi="ar-SA"/>
      </w:rPr>
    </w:lvl>
    <w:lvl w:ilvl="2" w:tplc="1DE099F2">
      <w:numFmt w:val="bullet"/>
      <w:lvlText w:val="•"/>
      <w:lvlJc w:val="left"/>
      <w:pPr>
        <w:ind w:left="2648" w:hanging="149"/>
      </w:pPr>
      <w:rPr>
        <w:rFonts w:hint="default"/>
        <w:lang w:val="ru-RU" w:eastAsia="en-US" w:bidi="ar-SA"/>
      </w:rPr>
    </w:lvl>
    <w:lvl w:ilvl="3" w:tplc="5E206DC6">
      <w:numFmt w:val="bullet"/>
      <w:lvlText w:val="•"/>
      <w:lvlJc w:val="left"/>
      <w:pPr>
        <w:ind w:left="3633" w:hanging="149"/>
      </w:pPr>
      <w:rPr>
        <w:rFonts w:hint="default"/>
        <w:lang w:val="ru-RU" w:eastAsia="en-US" w:bidi="ar-SA"/>
      </w:rPr>
    </w:lvl>
    <w:lvl w:ilvl="4" w:tplc="D010A2E4">
      <w:numFmt w:val="bullet"/>
      <w:lvlText w:val="•"/>
      <w:lvlJc w:val="left"/>
      <w:pPr>
        <w:ind w:left="4617" w:hanging="149"/>
      </w:pPr>
      <w:rPr>
        <w:rFonts w:hint="default"/>
        <w:lang w:val="ru-RU" w:eastAsia="en-US" w:bidi="ar-SA"/>
      </w:rPr>
    </w:lvl>
    <w:lvl w:ilvl="5" w:tplc="AA6C647C">
      <w:numFmt w:val="bullet"/>
      <w:lvlText w:val="•"/>
      <w:lvlJc w:val="left"/>
      <w:pPr>
        <w:ind w:left="5602" w:hanging="149"/>
      </w:pPr>
      <w:rPr>
        <w:rFonts w:hint="default"/>
        <w:lang w:val="ru-RU" w:eastAsia="en-US" w:bidi="ar-SA"/>
      </w:rPr>
    </w:lvl>
    <w:lvl w:ilvl="6" w:tplc="49F6DE3A">
      <w:numFmt w:val="bullet"/>
      <w:lvlText w:val="•"/>
      <w:lvlJc w:val="left"/>
      <w:pPr>
        <w:ind w:left="6586" w:hanging="149"/>
      </w:pPr>
      <w:rPr>
        <w:rFonts w:hint="default"/>
        <w:lang w:val="ru-RU" w:eastAsia="en-US" w:bidi="ar-SA"/>
      </w:rPr>
    </w:lvl>
    <w:lvl w:ilvl="7" w:tplc="F3E8A264">
      <w:numFmt w:val="bullet"/>
      <w:lvlText w:val="•"/>
      <w:lvlJc w:val="left"/>
      <w:pPr>
        <w:ind w:left="7570" w:hanging="149"/>
      </w:pPr>
      <w:rPr>
        <w:rFonts w:hint="default"/>
        <w:lang w:val="ru-RU" w:eastAsia="en-US" w:bidi="ar-SA"/>
      </w:rPr>
    </w:lvl>
    <w:lvl w:ilvl="8" w:tplc="603C63FE">
      <w:numFmt w:val="bullet"/>
      <w:lvlText w:val="•"/>
      <w:lvlJc w:val="left"/>
      <w:pPr>
        <w:ind w:left="8555" w:hanging="14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2"/>
  </w:num>
  <w:num w:numId="6">
    <w:abstractNumId w:val="18"/>
  </w:num>
  <w:num w:numId="7">
    <w:abstractNumId w:val="21"/>
  </w:num>
  <w:num w:numId="8">
    <w:abstractNumId w:val="15"/>
  </w:num>
  <w:num w:numId="9">
    <w:abstractNumId w:val="10"/>
  </w:num>
  <w:num w:numId="10">
    <w:abstractNumId w:val="3"/>
  </w:num>
  <w:num w:numId="11">
    <w:abstractNumId w:val="17"/>
  </w:num>
  <w:num w:numId="12">
    <w:abstractNumId w:val="14"/>
  </w:num>
  <w:num w:numId="13">
    <w:abstractNumId w:val="11"/>
  </w:num>
  <w:num w:numId="14">
    <w:abstractNumId w:val="13"/>
  </w:num>
  <w:num w:numId="15">
    <w:abstractNumId w:val="19"/>
  </w:num>
  <w:num w:numId="16">
    <w:abstractNumId w:val="16"/>
  </w:num>
  <w:num w:numId="17">
    <w:abstractNumId w:val="1"/>
  </w:num>
  <w:num w:numId="18">
    <w:abstractNumId w:val="8"/>
  </w:num>
  <w:num w:numId="19">
    <w:abstractNumId w:val="6"/>
  </w:num>
  <w:num w:numId="20">
    <w:abstractNumId w:val="7"/>
  </w:num>
  <w:num w:numId="21">
    <w:abstractNumId w:val="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4E2"/>
    <w:rsid w:val="00012C8B"/>
    <w:rsid w:val="001D113D"/>
    <w:rsid w:val="00235604"/>
    <w:rsid w:val="003D2A0C"/>
    <w:rsid w:val="004C0D23"/>
    <w:rsid w:val="004D43EF"/>
    <w:rsid w:val="00553F1A"/>
    <w:rsid w:val="00566FC5"/>
    <w:rsid w:val="005B00C9"/>
    <w:rsid w:val="006D62A5"/>
    <w:rsid w:val="0075058D"/>
    <w:rsid w:val="00884767"/>
    <w:rsid w:val="008A02C1"/>
    <w:rsid w:val="0093354D"/>
    <w:rsid w:val="00964470"/>
    <w:rsid w:val="009F1C67"/>
    <w:rsid w:val="00A40FC3"/>
    <w:rsid w:val="00A75476"/>
    <w:rsid w:val="00A974EE"/>
    <w:rsid w:val="00AD44E2"/>
    <w:rsid w:val="00B52E0C"/>
    <w:rsid w:val="00BD4085"/>
    <w:rsid w:val="00BE7279"/>
    <w:rsid w:val="00BE7FE1"/>
    <w:rsid w:val="00C14A44"/>
    <w:rsid w:val="00C40CB9"/>
    <w:rsid w:val="00CC48F4"/>
    <w:rsid w:val="00D13338"/>
    <w:rsid w:val="00D64BDD"/>
    <w:rsid w:val="00DF26CE"/>
    <w:rsid w:val="00E13087"/>
    <w:rsid w:val="00E72DD3"/>
    <w:rsid w:val="00E970CE"/>
    <w:rsid w:val="00EB38F1"/>
    <w:rsid w:val="00F0094C"/>
    <w:rsid w:val="00F65BCA"/>
    <w:rsid w:val="00F6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FD98"/>
  <w15:docId w15:val="{BED43F6B-CE61-400A-A887-B66554027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before="60"/>
      <w:ind w:left="37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378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4A4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300" w:hanging="362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character" w:customStyle="1" w:styleId="a4">
    <w:name w:val="Основной текст Знак"/>
    <w:basedOn w:val="a0"/>
    <w:link w:val="a3"/>
    <w:uiPriority w:val="1"/>
    <w:rsid w:val="001D113D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shorttext">
    <w:name w:val="short_text"/>
    <w:rsid w:val="00884767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012C8B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C14A4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2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657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azecology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1840</Words>
  <Characters>10492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2026-01-13T13:19:00Z</dcterms:created>
  <dcterms:modified xsi:type="dcterms:W3CDTF">2026-01-14T08:37:00Z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2025-11-04T00:00:00Z</vt:filetime>
  </property>
  <property fmtid="{D5CDD505-2E9C-101B-9397-08002B2CF9AE}" pid="5" name="Producer">
    <vt:lpwstr>Microsoft® Word 2021</vt:lpwstr>
  </property>
</Properties>
</file>